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108"/>
        <w:gridCol w:w="4641"/>
        <w:gridCol w:w="4998"/>
        <w:gridCol w:w="108"/>
      </w:tblGrid>
      <w:tr w:rsidR="005B56F8" w:rsidRPr="00633B4E" w:rsidTr="003A3D9B">
        <w:trPr>
          <w:gridAfter w:val="1"/>
          <w:wAfter w:w="108" w:type="dxa"/>
        </w:trPr>
        <w:tc>
          <w:tcPr>
            <w:tcW w:w="9747" w:type="dxa"/>
            <w:gridSpan w:val="3"/>
            <w:shd w:val="clear" w:color="auto" w:fill="auto"/>
          </w:tcPr>
          <w:p w:rsidR="005423BD" w:rsidRPr="005423BD" w:rsidRDefault="005423BD" w:rsidP="002029FF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B56F8" w:rsidRPr="00FC3842" w:rsidTr="003A3D9B">
        <w:trPr>
          <w:gridAfter w:val="1"/>
          <w:wAfter w:w="108" w:type="dxa"/>
        </w:trPr>
        <w:tc>
          <w:tcPr>
            <w:tcW w:w="9747" w:type="dxa"/>
            <w:gridSpan w:val="3"/>
            <w:shd w:val="clear" w:color="auto" w:fill="auto"/>
          </w:tcPr>
          <w:p w:rsidR="005B56F8" w:rsidRPr="00A03FFE" w:rsidRDefault="005B56F8" w:rsidP="006B48E5">
            <w:pPr>
              <w:rPr>
                <w:sz w:val="18"/>
                <w:u w:val="single"/>
              </w:rPr>
            </w:pPr>
          </w:p>
        </w:tc>
      </w:tr>
      <w:tr w:rsidR="001F2CCF" w:rsidRPr="00FC3842" w:rsidTr="003A3D9B">
        <w:trPr>
          <w:gridAfter w:val="1"/>
          <w:wAfter w:w="108" w:type="dxa"/>
        </w:trPr>
        <w:tc>
          <w:tcPr>
            <w:tcW w:w="4749" w:type="dxa"/>
            <w:gridSpan w:val="2"/>
            <w:shd w:val="clear" w:color="auto" w:fill="auto"/>
          </w:tcPr>
          <w:p w:rsidR="001F2CCF" w:rsidRPr="00FA00A8" w:rsidRDefault="001F2CCF" w:rsidP="00596DC7">
            <w:pPr>
              <w:jc w:val="right"/>
            </w:pPr>
          </w:p>
        </w:tc>
        <w:tc>
          <w:tcPr>
            <w:tcW w:w="4998" w:type="dxa"/>
            <w:shd w:val="clear" w:color="auto" w:fill="auto"/>
          </w:tcPr>
          <w:p w:rsidR="001F2CCF" w:rsidRDefault="001F2CCF" w:rsidP="006B48E5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9517D9" w:rsidRPr="009F4349" w:rsidRDefault="009517D9" w:rsidP="006B48E5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  <w:tr w:rsidR="009517D9" w:rsidRPr="00FC3842" w:rsidTr="003A3D9B">
        <w:trPr>
          <w:gridAfter w:val="1"/>
          <w:wAfter w:w="108" w:type="dxa"/>
          <w:trHeight w:val="567"/>
        </w:trPr>
        <w:tc>
          <w:tcPr>
            <w:tcW w:w="4749" w:type="dxa"/>
            <w:gridSpan w:val="2"/>
            <w:shd w:val="clear" w:color="auto" w:fill="auto"/>
          </w:tcPr>
          <w:p w:rsidR="009517D9" w:rsidRDefault="009517D9" w:rsidP="009517D9">
            <w:pPr>
              <w:jc w:val="right"/>
            </w:pPr>
          </w:p>
          <w:p w:rsidR="009517D9" w:rsidRDefault="009517D9" w:rsidP="009517D9">
            <w:pPr>
              <w:jc w:val="right"/>
            </w:pPr>
          </w:p>
          <w:p w:rsidR="009517D9" w:rsidRPr="00FA00A8" w:rsidRDefault="009517D9" w:rsidP="009517D9">
            <w:pPr>
              <w:jc w:val="right"/>
            </w:pPr>
          </w:p>
        </w:tc>
        <w:tc>
          <w:tcPr>
            <w:tcW w:w="4998" w:type="dxa"/>
            <w:shd w:val="clear" w:color="auto" w:fill="auto"/>
          </w:tcPr>
          <w:p w:rsidR="003A3D9B" w:rsidRDefault="003A3D9B" w:rsidP="009517D9">
            <w:pPr>
              <w:shd w:val="clear" w:color="auto" w:fill="FFFFFF"/>
              <w:jc w:val="right"/>
            </w:pPr>
            <w:r>
              <w:t>УТВЕРЖДЕН</w:t>
            </w:r>
          </w:p>
          <w:p w:rsidR="003A3D9B" w:rsidRDefault="009517D9" w:rsidP="009517D9">
            <w:pPr>
              <w:shd w:val="clear" w:color="auto" w:fill="FFFFFF"/>
              <w:jc w:val="right"/>
            </w:pPr>
            <w:r w:rsidRPr="00267950">
              <w:t xml:space="preserve">постановлением </w:t>
            </w:r>
            <w:r>
              <w:t xml:space="preserve">администрации </w:t>
            </w:r>
          </w:p>
          <w:p w:rsidR="003A3D9B" w:rsidRDefault="009517D9" w:rsidP="009517D9">
            <w:pPr>
              <w:shd w:val="clear" w:color="auto" w:fill="FFFFFF"/>
              <w:jc w:val="right"/>
            </w:pPr>
            <w:r w:rsidRPr="00267950">
              <w:t>сельского поселения «Верхнешоношское»</w:t>
            </w:r>
            <w:r w:rsidR="00E16DA6">
              <w:t xml:space="preserve"> </w:t>
            </w:r>
          </w:p>
          <w:p w:rsidR="009517D9" w:rsidRPr="00267950" w:rsidRDefault="00E16DA6" w:rsidP="009517D9">
            <w:pPr>
              <w:shd w:val="clear" w:color="auto" w:fill="FFFFFF"/>
              <w:jc w:val="right"/>
              <w:rPr>
                <w:rFonts w:ascii="Helvetica" w:hAnsi="Helvetica" w:cs="Helvetica"/>
              </w:rPr>
            </w:pPr>
            <w:r w:rsidRPr="00267950">
              <w:t xml:space="preserve">от </w:t>
            </w:r>
            <w:r>
              <w:t>03.07.2025</w:t>
            </w:r>
            <w:r w:rsidRPr="00267950">
              <w:t xml:space="preserve"> </w:t>
            </w:r>
            <w:r w:rsidRPr="009517D9">
              <w:t>года</w:t>
            </w:r>
            <w:r w:rsidRPr="00267950">
              <w:t xml:space="preserve"> № </w:t>
            </w:r>
            <w:r>
              <w:t>67</w:t>
            </w:r>
          </w:p>
        </w:tc>
      </w:tr>
      <w:tr w:rsidR="009517D9" w:rsidRPr="00FC3842" w:rsidTr="003A3D9B">
        <w:trPr>
          <w:gridAfter w:val="1"/>
          <w:wAfter w:w="108" w:type="dxa"/>
        </w:trPr>
        <w:tc>
          <w:tcPr>
            <w:tcW w:w="4749" w:type="dxa"/>
            <w:gridSpan w:val="2"/>
            <w:shd w:val="clear" w:color="auto" w:fill="auto"/>
          </w:tcPr>
          <w:p w:rsidR="009517D9" w:rsidRPr="00FA00A8" w:rsidRDefault="009517D9" w:rsidP="009517D9">
            <w:pPr>
              <w:jc w:val="right"/>
            </w:pPr>
          </w:p>
        </w:tc>
        <w:tc>
          <w:tcPr>
            <w:tcW w:w="4998" w:type="dxa"/>
            <w:shd w:val="clear" w:color="auto" w:fill="auto"/>
          </w:tcPr>
          <w:p w:rsidR="009517D9" w:rsidRPr="00267950" w:rsidRDefault="009517D9" w:rsidP="002029FF">
            <w:pPr>
              <w:shd w:val="clear" w:color="auto" w:fill="FFFFFF"/>
              <w:jc w:val="right"/>
              <w:rPr>
                <w:rFonts w:ascii="Helvetica" w:hAnsi="Helvetica" w:cs="Helvetica"/>
              </w:rPr>
            </w:pPr>
          </w:p>
        </w:tc>
      </w:tr>
      <w:tr w:rsidR="002029FF" w:rsidRPr="00C1269F" w:rsidTr="003A3D9B">
        <w:trPr>
          <w:gridBefore w:val="1"/>
          <w:wBefore w:w="108" w:type="dxa"/>
        </w:trPr>
        <w:tc>
          <w:tcPr>
            <w:tcW w:w="9747" w:type="dxa"/>
            <w:gridSpan w:val="3"/>
            <w:shd w:val="clear" w:color="auto" w:fill="auto"/>
          </w:tcPr>
          <w:p w:rsidR="002029FF" w:rsidRPr="00C1269F" w:rsidRDefault="002029FF" w:rsidP="0098337B">
            <w:pPr>
              <w:rPr>
                <w:b/>
                <w:color w:val="FF0000"/>
              </w:rPr>
            </w:pPr>
          </w:p>
          <w:p w:rsidR="002029FF" w:rsidRPr="0053069A" w:rsidRDefault="002029FF" w:rsidP="0098337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069A">
              <w:rPr>
                <w:rFonts w:ascii="Times New Roman" w:hAnsi="Times New Roman" w:cs="Times New Roman"/>
                <w:b/>
                <w:sz w:val="24"/>
              </w:rPr>
              <w:t>Перечень</w:t>
            </w:r>
          </w:p>
          <w:p w:rsidR="002029FF" w:rsidRPr="00C1269F" w:rsidRDefault="002029FF" w:rsidP="0098337B">
            <w:pPr>
              <w:pStyle w:val="ac"/>
              <w:jc w:val="center"/>
              <w:rPr>
                <w:color w:val="FF0000"/>
              </w:rPr>
            </w:pPr>
            <w:r w:rsidRPr="0053069A">
              <w:rPr>
                <w:rFonts w:ascii="Times New Roman" w:hAnsi="Times New Roman" w:cs="Times New Roman"/>
                <w:b/>
                <w:sz w:val="24"/>
              </w:rPr>
              <w:t>нормативных правовых актов (их отдельных положений), содержащих обязательные требования, оценка соблюдения которых осуществляется в рамках муниципального контроля в сфере</w:t>
            </w:r>
            <w:r w:rsidRPr="0053069A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53069A">
              <w:rPr>
                <w:rFonts w:ascii="Times New Roman" w:hAnsi="Times New Roman" w:cs="Times New Roman"/>
                <w:b/>
                <w:sz w:val="24"/>
              </w:rPr>
              <w:t>благоустройства на территории сельского поселения «</w:t>
            </w:r>
            <w:r>
              <w:rPr>
                <w:rFonts w:ascii="Times New Roman" w:hAnsi="Times New Roman" w:cs="Times New Roman"/>
                <w:b/>
                <w:sz w:val="24"/>
              </w:rPr>
              <w:t>Верхнешоношское</w:t>
            </w:r>
            <w:r w:rsidRPr="0053069A">
              <w:rPr>
                <w:rFonts w:ascii="Times New Roman" w:hAnsi="Times New Roman" w:cs="Times New Roman"/>
                <w:b/>
                <w:sz w:val="24"/>
              </w:rPr>
              <w:t>» Вельского муниципального района Архангельской области</w:t>
            </w:r>
          </w:p>
        </w:tc>
      </w:tr>
    </w:tbl>
    <w:p w:rsidR="002029FF" w:rsidRPr="00D207AD" w:rsidRDefault="002029FF" w:rsidP="002029FF"/>
    <w:tbl>
      <w:tblPr>
        <w:tblW w:w="9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"/>
        <w:gridCol w:w="4275"/>
        <w:gridCol w:w="2126"/>
        <w:gridCol w:w="2574"/>
      </w:tblGrid>
      <w:tr w:rsidR="002029FF" w:rsidRPr="00D207AD" w:rsidTr="0098337B">
        <w:trPr>
          <w:jc w:val="center"/>
        </w:trPr>
        <w:tc>
          <w:tcPr>
            <w:tcW w:w="534" w:type="dxa"/>
            <w:shd w:val="clear" w:color="auto" w:fill="auto"/>
          </w:tcPr>
          <w:p w:rsidR="002029FF" w:rsidRPr="00E07DCA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07DCA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281" w:type="dxa"/>
            <w:gridSpan w:val="2"/>
            <w:shd w:val="clear" w:color="auto" w:fill="auto"/>
          </w:tcPr>
          <w:p w:rsidR="002029FF" w:rsidRPr="00E07DCA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07DCA">
              <w:rPr>
                <w:rFonts w:ascii="Times New Roman" w:hAnsi="Times New Roman" w:cs="Times New Roman"/>
                <w:sz w:val="24"/>
              </w:rPr>
              <w:t xml:space="preserve">Наименование и иные реквизиты </w:t>
            </w:r>
          </w:p>
          <w:p w:rsidR="002029FF" w:rsidRPr="00E07DCA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07DCA">
              <w:rPr>
                <w:rFonts w:ascii="Times New Roman" w:hAnsi="Times New Roman" w:cs="Times New Roman"/>
                <w:sz w:val="24"/>
              </w:rPr>
              <w:t xml:space="preserve">(дата подписания, номер) нормативных правовых актов, устанавливающих обязательные требования, в виде гиперссылки на их тексты на Официальном интернет-портале правовой информации </w:t>
            </w:r>
          </w:p>
        </w:tc>
        <w:tc>
          <w:tcPr>
            <w:tcW w:w="2126" w:type="dxa"/>
            <w:shd w:val="clear" w:color="auto" w:fill="auto"/>
          </w:tcPr>
          <w:p w:rsidR="002029FF" w:rsidRPr="00E07DCA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07DCA">
              <w:rPr>
                <w:rFonts w:ascii="Times New Roman" w:hAnsi="Times New Roman" w:cs="Times New Roman"/>
                <w:sz w:val="24"/>
              </w:rPr>
              <w:t xml:space="preserve">Ссылки </w:t>
            </w:r>
          </w:p>
          <w:p w:rsidR="002029FF" w:rsidRPr="00E07DCA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07DCA">
              <w:rPr>
                <w:rFonts w:ascii="Times New Roman" w:hAnsi="Times New Roman" w:cs="Times New Roman"/>
                <w:sz w:val="24"/>
              </w:rPr>
              <w:t>на структурные единицы нормативного правового акта, содержащие обязательные требования</w:t>
            </w:r>
          </w:p>
        </w:tc>
        <w:tc>
          <w:tcPr>
            <w:tcW w:w="2574" w:type="dxa"/>
            <w:shd w:val="clear" w:color="auto" w:fill="auto"/>
          </w:tcPr>
          <w:p w:rsidR="002029FF" w:rsidRPr="00E07DCA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07DCA">
              <w:rPr>
                <w:rFonts w:ascii="Times New Roman" w:hAnsi="Times New Roman" w:cs="Times New Roman"/>
                <w:sz w:val="24"/>
              </w:rPr>
              <w:t>Ссылки                                на положения нормативных правовых актов, предусматривающих установление административной ответственности за несоблюдение обязательного требования</w:t>
            </w:r>
          </w:p>
          <w:p w:rsidR="002029FF" w:rsidRPr="00E07DCA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07DCA">
              <w:rPr>
                <w:rFonts w:ascii="Times New Roman" w:hAnsi="Times New Roman" w:cs="Times New Roman"/>
                <w:sz w:val="24"/>
              </w:rPr>
              <w:t>(при наличии)</w:t>
            </w:r>
          </w:p>
        </w:tc>
      </w:tr>
      <w:tr w:rsidR="002029FF" w:rsidRPr="00D207AD" w:rsidTr="0098337B">
        <w:trPr>
          <w:jc w:val="center"/>
        </w:trPr>
        <w:tc>
          <w:tcPr>
            <w:tcW w:w="534" w:type="dxa"/>
            <w:shd w:val="clear" w:color="auto" w:fill="auto"/>
          </w:tcPr>
          <w:p w:rsidR="002029FF" w:rsidRPr="00D207AD" w:rsidRDefault="002029FF" w:rsidP="0098337B">
            <w:r w:rsidRPr="00D207AD">
              <w:t>1</w:t>
            </w:r>
          </w:p>
        </w:tc>
        <w:tc>
          <w:tcPr>
            <w:tcW w:w="4281" w:type="dxa"/>
            <w:gridSpan w:val="2"/>
            <w:shd w:val="clear" w:color="auto" w:fill="auto"/>
          </w:tcPr>
          <w:p w:rsidR="002029FF" w:rsidRPr="00D207AD" w:rsidRDefault="002029FF" w:rsidP="0098337B">
            <w:r w:rsidRPr="00D207AD">
              <w:t>2</w:t>
            </w:r>
          </w:p>
        </w:tc>
        <w:tc>
          <w:tcPr>
            <w:tcW w:w="2126" w:type="dxa"/>
            <w:shd w:val="clear" w:color="auto" w:fill="auto"/>
          </w:tcPr>
          <w:p w:rsidR="002029FF" w:rsidRPr="00D207AD" w:rsidRDefault="002029FF" w:rsidP="0098337B">
            <w:r w:rsidRPr="00D207AD">
              <w:t>3</w:t>
            </w:r>
          </w:p>
        </w:tc>
        <w:tc>
          <w:tcPr>
            <w:tcW w:w="2574" w:type="dxa"/>
            <w:shd w:val="clear" w:color="auto" w:fill="auto"/>
          </w:tcPr>
          <w:p w:rsidR="002029FF" w:rsidRPr="00D207AD" w:rsidRDefault="002029FF" w:rsidP="0098337B">
            <w:r w:rsidRPr="00D207AD">
              <w:t>4</w:t>
            </w:r>
          </w:p>
        </w:tc>
      </w:tr>
      <w:tr w:rsidR="002029FF" w:rsidRPr="00D207AD" w:rsidTr="0098337B">
        <w:trPr>
          <w:jc w:val="center"/>
        </w:trPr>
        <w:tc>
          <w:tcPr>
            <w:tcW w:w="6941" w:type="dxa"/>
            <w:gridSpan w:val="4"/>
            <w:shd w:val="clear" w:color="auto" w:fill="auto"/>
            <w:vAlign w:val="center"/>
          </w:tcPr>
          <w:p w:rsidR="002029FF" w:rsidRPr="00D207AD" w:rsidRDefault="002029FF" w:rsidP="0098337B"/>
          <w:p w:rsidR="002029FF" w:rsidRPr="00D207AD" w:rsidRDefault="002029FF" w:rsidP="0098337B">
            <w:pPr>
              <w:jc w:val="center"/>
              <w:rPr>
                <w:bCs/>
              </w:rPr>
            </w:pPr>
            <w:r w:rsidRPr="00F94948">
              <w:rPr>
                <w:b/>
              </w:rPr>
              <w:t xml:space="preserve">1. </w:t>
            </w:r>
            <w:r>
              <w:rPr>
                <w:b/>
              </w:rPr>
              <w:t>Ф</w:t>
            </w:r>
            <w:r w:rsidRPr="00F94948">
              <w:rPr>
                <w:b/>
              </w:rPr>
              <w:t>едеральные законы</w:t>
            </w:r>
          </w:p>
        </w:tc>
        <w:tc>
          <w:tcPr>
            <w:tcW w:w="2574" w:type="dxa"/>
            <w:shd w:val="clear" w:color="auto" w:fill="auto"/>
          </w:tcPr>
          <w:p w:rsidR="002029FF" w:rsidRPr="00D207AD" w:rsidRDefault="002029FF" w:rsidP="0098337B"/>
        </w:tc>
      </w:tr>
      <w:tr w:rsidR="002029FF" w:rsidRPr="00D207AD" w:rsidTr="0098337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029FF" w:rsidRPr="00D207AD" w:rsidRDefault="002029FF" w:rsidP="0098337B">
            <w:r>
              <w:t>1</w:t>
            </w:r>
          </w:p>
        </w:tc>
        <w:tc>
          <w:tcPr>
            <w:tcW w:w="4281" w:type="dxa"/>
            <w:gridSpan w:val="2"/>
            <w:shd w:val="clear" w:color="auto" w:fill="auto"/>
          </w:tcPr>
          <w:p w:rsidR="002029FF" w:rsidRPr="00E4243E" w:rsidRDefault="00DD6A29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2029FF" w:rsidRPr="00E4243E">
                <w:rPr>
                  <w:rStyle w:val="a7"/>
                </w:rPr>
                <w:t>Федеральный закон</w:t>
              </w:r>
            </w:hyperlink>
            <w:r w:rsidR="002029FF" w:rsidRPr="00E4243E">
              <w:rPr>
                <w:rFonts w:ascii="Times New Roman" w:hAnsi="Times New Roman" w:cs="Times New Roman"/>
                <w:sz w:val="24"/>
              </w:rPr>
              <w:t xml:space="preserve"> «О санитарно-эпидемиологическом благополучии населения» 30 марта 1999 года № 52-ФЗ</w:t>
            </w:r>
          </w:p>
        </w:tc>
        <w:tc>
          <w:tcPr>
            <w:tcW w:w="2126" w:type="dxa"/>
            <w:shd w:val="clear" w:color="auto" w:fill="auto"/>
          </w:tcPr>
          <w:p w:rsidR="002029FF" w:rsidRPr="00E4243E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4243E">
              <w:rPr>
                <w:rFonts w:ascii="Times New Roman" w:hAnsi="Times New Roman" w:cs="Times New Roman"/>
                <w:sz w:val="24"/>
              </w:rPr>
              <w:t>ч.1,2 ст. 12, ст. 18, 22-24</w:t>
            </w:r>
          </w:p>
        </w:tc>
        <w:tc>
          <w:tcPr>
            <w:tcW w:w="2574" w:type="dxa"/>
            <w:shd w:val="clear" w:color="auto" w:fill="auto"/>
          </w:tcPr>
          <w:p w:rsidR="002029FF" w:rsidRPr="00E4243E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4243E">
              <w:rPr>
                <w:rFonts w:ascii="Times New Roman" w:hAnsi="Times New Roman" w:cs="Times New Roman"/>
                <w:sz w:val="24"/>
              </w:rPr>
              <w:t xml:space="preserve">Ст. 6.6, 6.4, 7.22, 8.1, 8.2, Кодекса Российской Федерации об административных правонарушениях </w:t>
            </w:r>
          </w:p>
        </w:tc>
      </w:tr>
      <w:tr w:rsidR="002029FF" w:rsidRPr="00D207AD" w:rsidTr="0098337B">
        <w:trPr>
          <w:jc w:val="center"/>
        </w:trPr>
        <w:tc>
          <w:tcPr>
            <w:tcW w:w="540" w:type="dxa"/>
            <w:gridSpan w:val="2"/>
            <w:shd w:val="clear" w:color="auto" w:fill="auto"/>
            <w:vAlign w:val="center"/>
          </w:tcPr>
          <w:p w:rsidR="002029FF" w:rsidRPr="00E4243E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shd w:val="clear" w:color="auto" w:fill="auto"/>
            <w:vAlign w:val="center"/>
          </w:tcPr>
          <w:p w:rsidR="002029FF" w:rsidRDefault="00DD6A29" w:rsidP="0098337B">
            <w:pPr>
              <w:spacing w:after="160" w:line="259" w:lineRule="auto"/>
              <w:rPr>
                <w:kern w:val="2"/>
                <w:lang w:eastAsia="hi-IN" w:bidi="hi-IN"/>
              </w:rPr>
            </w:pPr>
            <w:hyperlink r:id="rId9" w:history="1">
              <w:r w:rsidR="002029FF" w:rsidRPr="00E4243E">
                <w:rPr>
                  <w:rStyle w:val="a7"/>
                </w:rPr>
                <w:t>Федеральный закон</w:t>
              </w:r>
            </w:hyperlink>
            <w:r w:rsidR="002029FF" w:rsidRPr="00E4243E">
              <w:t xml:space="preserve"> «Об охране окружающей среды» от 10.01.2002г. №7-фз</w:t>
            </w:r>
          </w:p>
          <w:p w:rsidR="002029FF" w:rsidRPr="00E4243E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029FF" w:rsidRPr="00E4243E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4243E">
              <w:rPr>
                <w:rFonts w:ascii="Times New Roman" w:hAnsi="Times New Roman" w:cs="Times New Roman"/>
                <w:sz w:val="24"/>
              </w:rPr>
              <w:t>ч.2 ст. 38, 39,</w:t>
            </w:r>
          </w:p>
          <w:p w:rsidR="002029FF" w:rsidRPr="00E4243E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4243E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574" w:type="dxa"/>
            <w:shd w:val="clear" w:color="auto" w:fill="auto"/>
          </w:tcPr>
          <w:p w:rsidR="002029FF" w:rsidRPr="00E4243E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E4243E">
              <w:rPr>
                <w:rFonts w:ascii="Times New Roman" w:hAnsi="Times New Roman" w:cs="Times New Roman"/>
                <w:sz w:val="24"/>
              </w:rPr>
              <w:t>Ст. 8.1, 8.2, 8.8, 8.15 Кодекса Российской Федерации об административных правонарушениях</w:t>
            </w:r>
          </w:p>
        </w:tc>
      </w:tr>
      <w:tr w:rsidR="002029FF" w:rsidRPr="00D207AD" w:rsidTr="0098337B">
        <w:trPr>
          <w:jc w:val="center"/>
        </w:trPr>
        <w:tc>
          <w:tcPr>
            <w:tcW w:w="9515" w:type="dxa"/>
            <w:gridSpan w:val="5"/>
            <w:shd w:val="clear" w:color="auto" w:fill="auto"/>
            <w:vAlign w:val="center"/>
          </w:tcPr>
          <w:p w:rsidR="002029FF" w:rsidRPr="00D207AD" w:rsidRDefault="002029FF" w:rsidP="0098337B"/>
          <w:p w:rsidR="002029FF" w:rsidRPr="00D207AD" w:rsidRDefault="002029FF" w:rsidP="0098337B">
            <w:r w:rsidRPr="0077313B">
              <w:rPr>
                <w:b/>
              </w:rPr>
              <w:t>2</w:t>
            </w:r>
            <w:r w:rsidRPr="004939FD">
              <w:rPr>
                <w:b/>
              </w:rPr>
              <w:t>. Муниципальные нормативные правовые акты</w:t>
            </w:r>
          </w:p>
        </w:tc>
      </w:tr>
      <w:tr w:rsidR="002029FF" w:rsidRPr="00D207AD" w:rsidTr="0098337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029FF" w:rsidRPr="00D207AD" w:rsidRDefault="002029FF" w:rsidP="0098337B">
            <w:r>
              <w:t>1</w:t>
            </w:r>
          </w:p>
        </w:tc>
        <w:tc>
          <w:tcPr>
            <w:tcW w:w="4281" w:type="dxa"/>
            <w:gridSpan w:val="2"/>
            <w:shd w:val="clear" w:color="auto" w:fill="auto"/>
          </w:tcPr>
          <w:p w:rsidR="002029FF" w:rsidRPr="007056AB" w:rsidRDefault="002029FF" w:rsidP="0098337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благоустройства</w:t>
            </w:r>
          </w:p>
        </w:tc>
        <w:tc>
          <w:tcPr>
            <w:tcW w:w="2126" w:type="dxa"/>
            <w:shd w:val="clear" w:color="auto" w:fill="auto"/>
          </w:tcPr>
          <w:p w:rsidR="002029FF" w:rsidRPr="00D207AD" w:rsidRDefault="002029FF" w:rsidP="0098337B">
            <w:pPr>
              <w:rPr>
                <w:bCs/>
              </w:rPr>
            </w:pPr>
            <w:r>
              <w:rPr>
                <w:bCs/>
              </w:rPr>
              <w:t>полностью</w:t>
            </w:r>
          </w:p>
        </w:tc>
        <w:tc>
          <w:tcPr>
            <w:tcW w:w="2574" w:type="dxa"/>
            <w:shd w:val="clear" w:color="auto" w:fill="auto"/>
          </w:tcPr>
          <w:p w:rsidR="002029FF" w:rsidRPr="00D207AD" w:rsidRDefault="002029FF" w:rsidP="0098337B">
            <w:r>
              <w:t>О</w:t>
            </w:r>
            <w:r w:rsidRPr="004939FD">
              <w:t>бластн</w:t>
            </w:r>
            <w:r>
              <w:t>ой закон</w:t>
            </w:r>
            <w:r w:rsidRPr="004939FD">
              <w:t xml:space="preserve"> от 03 июня 2003 года «172-22-ОЗ «Об административных правонарушениях»</w:t>
            </w:r>
          </w:p>
        </w:tc>
      </w:tr>
    </w:tbl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029FF" w:rsidRPr="00D207AD" w:rsidTr="0098337B">
        <w:trPr>
          <w:jc w:val="center"/>
        </w:trPr>
        <w:tc>
          <w:tcPr>
            <w:tcW w:w="9355" w:type="dxa"/>
          </w:tcPr>
          <w:p w:rsidR="002029FF" w:rsidRPr="00D207AD" w:rsidRDefault="002029FF" w:rsidP="0098337B">
            <w:pPr>
              <w:rPr>
                <w:b/>
                <w:sz w:val="24"/>
              </w:rPr>
            </w:pPr>
            <w:r w:rsidRPr="00D207AD">
              <w:rPr>
                <w:b/>
                <w:sz w:val="24"/>
              </w:rPr>
              <w:t>Категории лиц, обязанных соблюдать обязательные требования: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  <w:tcBorders>
              <w:bottom w:val="single" w:sz="4" w:space="0" w:color="auto"/>
            </w:tcBorders>
          </w:tcPr>
          <w:p w:rsidR="002029FF" w:rsidRPr="00903C3F" w:rsidRDefault="002029FF" w:rsidP="0098337B">
            <w:pPr>
              <w:pStyle w:val="af"/>
              <w:shd w:val="clear" w:color="auto" w:fill="FFFFFF"/>
              <w:spacing w:before="90" w:after="210"/>
              <w:jc w:val="both"/>
              <w:rPr>
                <w:i/>
                <w:color w:val="000000" w:themeColor="text1"/>
              </w:rPr>
            </w:pPr>
            <w:r w:rsidRPr="00903C3F">
              <w:rPr>
                <w:rStyle w:val="af0"/>
                <w:color w:val="000000" w:themeColor="text1"/>
              </w:rPr>
              <w:t>Администрация сельского поселения «</w:t>
            </w:r>
            <w:r>
              <w:rPr>
                <w:rStyle w:val="af0"/>
                <w:color w:val="000000" w:themeColor="text1"/>
              </w:rPr>
              <w:t>Верхнешоношское</w:t>
            </w:r>
            <w:r w:rsidRPr="00903C3F">
              <w:rPr>
                <w:rStyle w:val="af0"/>
                <w:color w:val="000000" w:themeColor="text1"/>
              </w:rPr>
              <w:t xml:space="preserve">» Вельского муниципального района Архангельской области 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  <w:tcBorders>
              <w:top w:val="single" w:sz="4" w:space="0" w:color="auto"/>
            </w:tcBorders>
          </w:tcPr>
          <w:p w:rsidR="002029FF" w:rsidRPr="00903C3F" w:rsidRDefault="002029FF" w:rsidP="0098337B">
            <w:pPr>
              <w:pStyle w:val="af"/>
              <w:shd w:val="clear" w:color="auto" w:fill="FFFFFF"/>
              <w:spacing w:before="90" w:after="210"/>
              <w:jc w:val="both"/>
              <w:rPr>
                <w:i/>
                <w:color w:val="000000" w:themeColor="text1"/>
              </w:rPr>
            </w:pPr>
            <w:r>
              <w:rPr>
                <w:rStyle w:val="af0"/>
                <w:color w:val="000000" w:themeColor="text1"/>
              </w:rPr>
              <w:t xml:space="preserve">ОКВЭД </w:t>
            </w:r>
            <w:r w:rsidRPr="001828DA">
              <w:rPr>
                <w:rStyle w:val="ad"/>
                <w:b w:val="0"/>
                <w:i/>
                <w:color w:val="333333"/>
                <w:sz w:val="24"/>
                <w:szCs w:val="24"/>
                <w:shd w:val="clear" w:color="auto" w:fill="FFFFFF"/>
              </w:rPr>
              <w:t>84.11.35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</w:tcPr>
          <w:p w:rsidR="002029FF" w:rsidRPr="00D207AD" w:rsidRDefault="002029FF" w:rsidP="0098337B">
            <w:pPr>
              <w:rPr>
                <w:sz w:val="24"/>
              </w:rPr>
            </w:pP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</w:tcPr>
          <w:p w:rsidR="002029FF" w:rsidRDefault="002029FF" w:rsidP="0098337B">
            <w:pPr>
              <w:rPr>
                <w:b/>
                <w:sz w:val="24"/>
              </w:rPr>
            </w:pPr>
          </w:p>
          <w:p w:rsidR="002029FF" w:rsidRPr="00D207AD" w:rsidRDefault="002029FF" w:rsidP="0098337B">
            <w:pPr>
              <w:rPr>
                <w:b/>
                <w:sz w:val="24"/>
              </w:rPr>
            </w:pPr>
            <w:r w:rsidRPr="00D207AD">
              <w:rPr>
                <w:b/>
                <w:sz w:val="24"/>
              </w:rPr>
              <w:t>Наименование и иные реквизиты руководства по соблюдению обязательных требований: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  <w:tcBorders>
              <w:bottom w:val="single" w:sz="4" w:space="0" w:color="auto"/>
            </w:tcBorders>
          </w:tcPr>
          <w:p w:rsidR="002029FF" w:rsidRPr="00D207AD" w:rsidRDefault="002029FF" w:rsidP="0098337B">
            <w:pPr>
              <w:rPr>
                <w:sz w:val="24"/>
              </w:rPr>
            </w:pP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  <w:tcBorders>
              <w:top w:val="single" w:sz="4" w:space="0" w:color="auto"/>
            </w:tcBorders>
          </w:tcPr>
          <w:p w:rsidR="002029FF" w:rsidRPr="00D207AD" w:rsidRDefault="002029FF" w:rsidP="0098337B">
            <w:pPr>
              <w:rPr>
                <w:sz w:val="24"/>
              </w:rPr>
            </w:pPr>
            <w:r w:rsidRPr="00D207AD">
              <w:rPr>
                <w:sz w:val="24"/>
              </w:rPr>
              <w:t>(в виде гиперссылки на документ с текстом руководства)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</w:tcPr>
          <w:p w:rsidR="002029FF" w:rsidRPr="00D207AD" w:rsidRDefault="002029FF" w:rsidP="0098337B">
            <w:pPr>
              <w:rPr>
                <w:sz w:val="24"/>
              </w:rPr>
            </w:pP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</w:tcPr>
          <w:p w:rsidR="002029FF" w:rsidRPr="00D207AD" w:rsidRDefault="002029FF" w:rsidP="0098337B">
            <w:pPr>
              <w:rPr>
                <w:b/>
                <w:sz w:val="24"/>
              </w:rPr>
            </w:pPr>
            <w:r w:rsidRPr="00D207AD">
              <w:rPr>
                <w:b/>
                <w:sz w:val="24"/>
              </w:rPr>
              <w:t>Официальные разъяснения обязательных требований: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  <w:tcBorders>
              <w:bottom w:val="single" w:sz="4" w:space="0" w:color="auto"/>
            </w:tcBorders>
          </w:tcPr>
          <w:p w:rsidR="002029FF" w:rsidRPr="00D207AD" w:rsidRDefault="002029FF" w:rsidP="0098337B">
            <w:pPr>
              <w:rPr>
                <w:sz w:val="24"/>
              </w:rPr>
            </w:pPr>
            <w:r w:rsidRPr="00D207AD">
              <w:rPr>
                <w:sz w:val="24"/>
              </w:rPr>
              <w:t>Отсутствуют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  <w:tcBorders>
              <w:top w:val="single" w:sz="4" w:space="0" w:color="auto"/>
            </w:tcBorders>
          </w:tcPr>
          <w:p w:rsidR="002029FF" w:rsidRPr="00D207AD" w:rsidRDefault="002029FF" w:rsidP="0098337B">
            <w:pPr>
              <w:rPr>
                <w:sz w:val="24"/>
              </w:rPr>
            </w:pPr>
            <w:r w:rsidRPr="00D207AD">
              <w:rPr>
                <w:sz w:val="24"/>
              </w:rPr>
              <w:t>(при наличии; в виде гиперссылок на документы)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</w:tcPr>
          <w:p w:rsidR="002029FF" w:rsidRPr="00D207AD" w:rsidRDefault="002029FF" w:rsidP="0098337B">
            <w:pPr>
              <w:rPr>
                <w:sz w:val="24"/>
              </w:rPr>
            </w:pP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</w:tcPr>
          <w:p w:rsidR="002029FF" w:rsidRPr="00D207AD" w:rsidRDefault="002029FF" w:rsidP="0098337B">
            <w:pPr>
              <w:rPr>
                <w:sz w:val="24"/>
              </w:rPr>
            </w:pPr>
            <w:r w:rsidRPr="00D207AD">
              <w:rPr>
                <w:b/>
                <w:sz w:val="24"/>
              </w:rPr>
              <w:t>Проверочный лист</w:t>
            </w:r>
            <w:r>
              <w:rPr>
                <w:sz w:val="24"/>
              </w:rPr>
              <w:t xml:space="preserve">   </w:t>
            </w:r>
            <w:hyperlink r:id="rId10" w:history="1">
              <w:r w:rsidRPr="00007750">
                <w:rPr>
                  <w:rStyle w:val="a7"/>
                </w:rPr>
                <w:t>https://verxneshonoshskoe-r29.gosweb.gosuslugi.ru/netcat_files/userfiles/6_05_ot_22.02.2022_forma_prov_lista_KORRUP.docx</w:t>
              </w:r>
            </w:hyperlink>
            <w:r>
              <w:rPr>
                <w:rStyle w:val="a7"/>
                <w:color w:val="auto"/>
                <w:sz w:val="24"/>
                <w:u w:val="none"/>
              </w:rPr>
              <w:t xml:space="preserve"> </w:t>
            </w:r>
          </w:p>
        </w:tc>
      </w:tr>
      <w:tr w:rsidR="002029FF" w:rsidRPr="00D207AD" w:rsidTr="0098337B">
        <w:trPr>
          <w:trHeight w:val="58"/>
          <w:jc w:val="center"/>
        </w:trPr>
        <w:tc>
          <w:tcPr>
            <w:tcW w:w="9355" w:type="dxa"/>
            <w:tcBorders>
              <w:top w:val="single" w:sz="4" w:space="0" w:color="auto"/>
            </w:tcBorders>
          </w:tcPr>
          <w:p w:rsidR="002029FF" w:rsidRPr="00D207AD" w:rsidRDefault="002029FF" w:rsidP="0098337B"/>
        </w:tc>
      </w:tr>
      <w:tr w:rsidR="002029FF" w:rsidRPr="00D207AD" w:rsidTr="0098337B">
        <w:trPr>
          <w:trHeight w:val="68"/>
          <w:jc w:val="center"/>
        </w:trPr>
        <w:tc>
          <w:tcPr>
            <w:tcW w:w="9355" w:type="dxa"/>
          </w:tcPr>
          <w:p w:rsidR="002029FF" w:rsidRPr="002771C8" w:rsidRDefault="002029FF" w:rsidP="0098337B">
            <w:pPr>
              <w:rPr>
                <w:sz w:val="24"/>
              </w:rPr>
            </w:pP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</w:tcPr>
          <w:p w:rsidR="002029FF" w:rsidRPr="002771C8" w:rsidRDefault="002029FF" w:rsidP="0098337B">
            <w:pPr>
              <w:rPr>
                <w:b/>
                <w:sz w:val="24"/>
              </w:rPr>
            </w:pPr>
            <w:r w:rsidRPr="002771C8">
              <w:rPr>
                <w:b/>
                <w:sz w:val="24"/>
              </w:rPr>
              <w:t>Документы, содержащие информа</w:t>
            </w:r>
            <w:r>
              <w:rPr>
                <w:b/>
                <w:sz w:val="24"/>
              </w:rPr>
              <w:t>цию о способах и процедуре само</w:t>
            </w:r>
            <w:r w:rsidRPr="002771C8">
              <w:rPr>
                <w:b/>
                <w:sz w:val="24"/>
              </w:rPr>
              <w:t xml:space="preserve">обследования,                      в том числе методические </w:t>
            </w:r>
            <w:r>
              <w:rPr>
                <w:b/>
                <w:sz w:val="24"/>
              </w:rPr>
              <w:t>рекомендации по проведению само</w:t>
            </w:r>
            <w:r w:rsidRPr="002771C8">
              <w:rPr>
                <w:b/>
                <w:sz w:val="24"/>
              </w:rPr>
              <w:t>обследования и подготовке декларации соблюдения обязательных требований: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  <w:tcBorders>
              <w:bottom w:val="single" w:sz="4" w:space="0" w:color="auto"/>
            </w:tcBorders>
          </w:tcPr>
          <w:p w:rsidR="002029FF" w:rsidRPr="002771C8" w:rsidRDefault="002029FF" w:rsidP="0098337B">
            <w:pPr>
              <w:rPr>
                <w:sz w:val="24"/>
              </w:rPr>
            </w:pPr>
            <w:r>
              <w:rPr>
                <w:sz w:val="24"/>
              </w:rPr>
              <w:t>приняты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  <w:tcBorders>
              <w:top w:val="single" w:sz="4" w:space="0" w:color="auto"/>
            </w:tcBorders>
          </w:tcPr>
          <w:p w:rsidR="002029FF" w:rsidRPr="00D207AD" w:rsidRDefault="002029FF" w:rsidP="0098337B"/>
        </w:tc>
      </w:tr>
      <w:tr w:rsidR="002029FF" w:rsidRPr="00D207AD" w:rsidTr="0098337B">
        <w:trPr>
          <w:jc w:val="center"/>
        </w:trPr>
        <w:tc>
          <w:tcPr>
            <w:tcW w:w="9355" w:type="dxa"/>
          </w:tcPr>
          <w:p w:rsidR="002029FF" w:rsidRPr="00D207AD" w:rsidRDefault="002029FF" w:rsidP="0098337B"/>
        </w:tc>
      </w:tr>
      <w:tr w:rsidR="002029FF" w:rsidRPr="00D207AD" w:rsidTr="0098337B">
        <w:trPr>
          <w:jc w:val="center"/>
        </w:trPr>
        <w:tc>
          <w:tcPr>
            <w:tcW w:w="9355" w:type="dxa"/>
          </w:tcPr>
          <w:p w:rsidR="002029FF" w:rsidRPr="002771C8" w:rsidRDefault="002029FF" w:rsidP="0098337B">
            <w:pPr>
              <w:rPr>
                <w:b/>
                <w:sz w:val="24"/>
              </w:rPr>
            </w:pPr>
            <w:r w:rsidRPr="002771C8">
              <w:rPr>
                <w:b/>
                <w:sz w:val="24"/>
              </w:rPr>
              <w:t>Документы ненормативного характера, содержащие информацию об обязательных требованиях и порядке их соблюдения: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  <w:tcBorders>
              <w:bottom w:val="single" w:sz="4" w:space="0" w:color="auto"/>
            </w:tcBorders>
          </w:tcPr>
          <w:p w:rsidR="002029FF" w:rsidRPr="002771C8" w:rsidRDefault="002029FF" w:rsidP="0098337B">
            <w:pPr>
              <w:rPr>
                <w:sz w:val="24"/>
              </w:rPr>
            </w:pPr>
            <w:r>
              <w:rPr>
                <w:sz w:val="24"/>
              </w:rPr>
              <w:t>приняты</w:t>
            </w:r>
          </w:p>
        </w:tc>
      </w:tr>
      <w:tr w:rsidR="002029FF" w:rsidRPr="00D207AD" w:rsidTr="0098337B">
        <w:trPr>
          <w:jc w:val="center"/>
        </w:trPr>
        <w:tc>
          <w:tcPr>
            <w:tcW w:w="9355" w:type="dxa"/>
            <w:tcBorders>
              <w:top w:val="single" w:sz="4" w:space="0" w:color="auto"/>
            </w:tcBorders>
          </w:tcPr>
          <w:p w:rsidR="002029FF" w:rsidRPr="002771C8" w:rsidRDefault="002029FF" w:rsidP="0098337B">
            <w:pPr>
              <w:rPr>
                <w:sz w:val="24"/>
              </w:rPr>
            </w:pPr>
          </w:p>
        </w:tc>
      </w:tr>
    </w:tbl>
    <w:p w:rsidR="002029FF" w:rsidRDefault="002029FF" w:rsidP="002029FF"/>
    <w:p w:rsidR="002029FF" w:rsidRDefault="002029FF" w:rsidP="002029FF"/>
    <w:p w:rsidR="002029FF" w:rsidRDefault="002029FF" w:rsidP="002029FF"/>
    <w:p w:rsidR="002029FF" w:rsidRPr="00E07DCA" w:rsidRDefault="002029FF" w:rsidP="002029FF">
      <w:pPr>
        <w:rPr>
          <w:rFonts w:eastAsia="Arial Unicode MS"/>
          <w:color w:val="000000"/>
          <w:szCs w:val="28"/>
        </w:rPr>
      </w:pPr>
    </w:p>
    <w:p w:rsidR="002029FF" w:rsidRPr="00B57B98" w:rsidRDefault="002029FF" w:rsidP="002029FF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A2DD1" w:rsidRPr="00B57B98" w:rsidRDefault="009A2DD1" w:rsidP="00786C5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sectPr w:rsidR="009A2DD1" w:rsidRPr="00B57B98" w:rsidSect="007C383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A29" w:rsidRDefault="00DD6A29" w:rsidP="00B70466">
      <w:r>
        <w:separator/>
      </w:r>
    </w:p>
  </w:endnote>
  <w:endnote w:type="continuationSeparator" w:id="0">
    <w:p w:rsidR="00DD6A29" w:rsidRDefault="00DD6A29" w:rsidP="00B7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A29" w:rsidRDefault="00DD6A29" w:rsidP="00B70466">
      <w:r>
        <w:separator/>
      </w:r>
    </w:p>
  </w:footnote>
  <w:footnote w:type="continuationSeparator" w:id="0">
    <w:p w:rsidR="00DD6A29" w:rsidRDefault="00DD6A29" w:rsidP="00B70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F3614"/>
    <w:multiLevelType w:val="hybridMultilevel"/>
    <w:tmpl w:val="48F8AA50"/>
    <w:lvl w:ilvl="0" w:tplc="EF5AFB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DFE2B60"/>
    <w:multiLevelType w:val="hybridMultilevel"/>
    <w:tmpl w:val="F754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EAE"/>
    <w:rsid w:val="00024FC5"/>
    <w:rsid w:val="00025C50"/>
    <w:rsid w:val="00033916"/>
    <w:rsid w:val="00042E9E"/>
    <w:rsid w:val="000469C7"/>
    <w:rsid w:val="00050A17"/>
    <w:rsid w:val="00067414"/>
    <w:rsid w:val="0008083C"/>
    <w:rsid w:val="00080BBF"/>
    <w:rsid w:val="00092448"/>
    <w:rsid w:val="00096FFB"/>
    <w:rsid w:val="000A047D"/>
    <w:rsid w:val="000A07DF"/>
    <w:rsid w:val="000C1FBF"/>
    <w:rsid w:val="000E148D"/>
    <w:rsid w:val="000E2627"/>
    <w:rsid w:val="000E76BB"/>
    <w:rsid w:val="000F19A3"/>
    <w:rsid w:val="000F3682"/>
    <w:rsid w:val="000F67C5"/>
    <w:rsid w:val="000F7009"/>
    <w:rsid w:val="00100FE5"/>
    <w:rsid w:val="00115D5B"/>
    <w:rsid w:val="00121253"/>
    <w:rsid w:val="001356D0"/>
    <w:rsid w:val="00136383"/>
    <w:rsid w:val="00141D09"/>
    <w:rsid w:val="0014660A"/>
    <w:rsid w:val="00153D79"/>
    <w:rsid w:val="00162609"/>
    <w:rsid w:val="00184365"/>
    <w:rsid w:val="001957A0"/>
    <w:rsid w:val="001A0F86"/>
    <w:rsid w:val="001A737A"/>
    <w:rsid w:val="001B2A2C"/>
    <w:rsid w:val="001B7F80"/>
    <w:rsid w:val="001C28C2"/>
    <w:rsid w:val="001C555E"/>
    <w:rsid w:val="001D2428"/>
    <w:rsid w:val="001D24A1"/>
    <w:rsid w:val="001F2CCF"/>
    <w:rsid w:val="001F6743"/>
    <w:rsid w:val="001F7BDD"/>
    <w:rsid w:val="002029FF"/>
    <w:rsid w:val="0023253C"/>
    <w:rsid w:val="0023583E"/>
    <w:rsid w:val="002373C5"/>
    <w:rsid w:val="00241745"/>
    <w:rsid w:val="00242A0B"/>
    <w:rsid w:val="00246C61"/>
    <w:rsid w:val="00261E75"/>
    <w:rsid w:val="00273922"/>
    <w:rsid w:val="00275032"/>
    <w:rsid w:val="002810C2"/>
    <w:rsid w:val="00285444"/>
    <w:rsid w:val="00293658"/>
    <w:rsid w:val="002F1CAD"/>
    <w:rsid w:val="00302EAE"/>
    <w:rsid w:val="00305415"/>
    <w:rsid w:val="003232D0"/>
    <w:rsid w:val="00325432"/>
    <w:rsid w:val="0034211E"/>
    <w:rsid w:val="003423CA"/>
    <w:rsid w:val="00343EC7"/>
    <w:rsid w:val="00353006"/>
    <w:rsid w:val="00354785"/>
    <w:rsid w:val="0037794B"/>
    <w:rsid w:val="0038027D"/>
    <w:rsid w:val="003963EB"/>
    <w:rsid w:val="003A3D9B"/>
    <w:rsid w:val="003B38FA"/>
    <w:rsid w:val="003C14F6"/>
    <w:rsid w:val="003C7529"/>
    <w:rsid w:val="003E454F"/>
    <w:rsid w:val="003F0630"/>
    <w:rsid w:val="003F1340"/>
    <w:rsid w:val="003F2276"/>
    <w:rsid w:val="00413E16"/>
    <w:rsid w:val="00421098"/>
    <w:rsid w:val="004622B0"/>
    <w:rsid w:val="0046310B"/>
    <w:rsid w:val="00470EFC"/>
    <w:rsid w:val="00470F36"/>
    <w:rsid w:val="00485027"/>
    <w:rsid w:val="00485978"/>
    <w:rsid w:val="00492B56"/>
    <w:rsid w:val="004964D2"/>
    <w:rsid w:val="004B3494"/>
    <w:rsid w:val="004C3430"/>
    <w:rsid w:val="004C39A3"/>
    <w:rsid w:val="004C7F4F"/>
    <w:rsid w:val="004E001E"/>
    <w:rsid w:val="004E3856"/>
    <w:rsid w:val="004F0CD6"/>
    <w:rsid w:val="004F5B07"/>
    <w:rsid w:val="004F717D"/>
    <w:rsid w:val="00505696"/>
    <w:rsid w:val="00513869"/>
    <w:rsid w:val="00522501"/>
    <w:rsid w:val="00527F8E"/>
    <w:rsid w:val="0053155E"/>
    <w:rsid w:val="00541983"/>
    <w:rsid w:val="005423BD"/>
    <w:rsid w:val="00544AD6"/>
    <w:rsid w:val="0056725A"/>
    <w:rsid w:val="00583DD0"/>
    <w:rsid w:val="00596DC7"/>
    <w:rsid w:val="005B2100"/>
    <w:rsid w:val="005B56F8"/>
    <w:rsid w:val="005C3991"/>
    <w:rsid w:val="005C6306"/>
    <w:rsid w:val="005E66F8"/>
    <w:rsid w:val="005E7E04"/>
    <w:rsid w:val="006162EA"/>
    <w:rsid w:val="00620F74"/>
    <w:rsid w:val="00626EBD"/>
    <w:rsid w:val="00633B4E"/>
    <w:rsid w:val="0064601D"/>
    <w:rsid w:val="00651827"/>
    <w:rsid w:val="00655E60"/>
    <w:rsid w:val="0067154F"/>
    <w:rsid w:val="00676EBA"/>
    <w:rsid w:val="00690964"/>
    <w:rsid w:val="00695335"/>
    <w:rsid w:val="006A102C"/>
    <w:rsid w:val="006A76D1"/>
    <w:rsid w:val="006B1BE9"/>
    <w:rsid w:val="006B48E5"/>
    <w:rsid w:val="006C6417"/>
    <w:rsid w:val="006F770C"/>
    <w:rsid w:val="0072115D"/>
    <w:rsid w:val="00732186"/>
    <w:rsid w:val="00733BF0"/>
    <w:rsid w:val="00735508"/>
    <w:rsid w:val="007356D8"/>
    <w:rsid w:val="007430D0"/>
    <w:rsid w:val="00750B52"/>
    <w:rsid w:val="007541BF"/>
    <w:rsid w:val="007566B4"/>
    <w:rsid w:val="00762079"/>
    <w:rsid w:val="00766960"/>
    <w:rsid w:val="00786C5D"/>
    <w:rsid w:val="00793A5D"/>
    <w:rsid w:val="00794658"/>
    <w:rsid w:val="007B397A"/>
    <w:rsid w:val="007B647D"/>
    <w:rsid w:val="007C3834"/>
    <w:rsid w:val="007E64DF"/>
    <w:rsid w:val="007F1BB1"/>
    <w:rsid w:val="007F358F"/>
    <w:rsid w:val="00817CFF"/>
    <w:rsid w:val="00834A3E"/>
    <w:rsid w:val="00850F37"/>
    <w:rsid w:val="008622C0"/>
    <w:rsid w:val="008875C6"/>
    <w:rsid w:val="008A1989"/>
    <w:rsid w:val="008A6F6A"/>
    <w:rsid w:val="008C0E5E"/>
    <w:rsid w:val="008D2749"/>
    <w:rsid w:val="008E3560"/>
    <w:rsid w:val="008E51FE"/>
    <w:rsid w:val="008E7A65"/>
    <w:rsid w:val="008F388F"/>
    <w:rsid w:val="009016C3"/>
    <w:rsid w:val="00901B29"/>
    <w:rsid w:val="00901D8C"/>
    <w:rsid w:val="00902903"/>
    <w:rsid w:val="00916449"/>
    <w:rsid w:val="0092299E"/>
    <w:rsid w:val="00927BC2"/>
    <w:rsid w:val="00937B72"/>
    <w:rsid w:val="00947470"/>
    <w:rsid w:val="00950289"/>
    <w:rsid w:val="009517D9"/>
    <w:rsid w:val="00954EFC"/>
    <w:rsid w:val="009659DA"/>
    <w:rsid w:val="00965F94"/>
    <w:rsid w:val="009711DB"/>
    <w:rsid w:val="009739A6"/>
    <w:rsid w:val="00977110"/>
    <w:rsid w:val="0097752D"/>
    <w:rsid w:val="00980C1F"/>
    <w:rsid w:val="009A03E3"/>
    <w:rsid w:val="009A1846"/>
    <w:rsid w:val="009A2DD1"/>
    <w:rsid w:val="009A4759"/>
    <w:rsid w:val="009C39D4"/>
    <w:rsid w:val="009C4851"/>
    <w:rsid w:val="009D0874"/>
    <w:rsid w:val="009E3D7A"/>
    <w:rsid w:val="009F4349"/>
    <w:rsid w:val="00A067B5"/>
    <w:rsid w:val="00A245C7"/>
    <w:rsid w:val="00A34351"/>
    <w:rsid w:val="00A34E9F"/>
    <w:rsid w:val="00A465DD"/>
    <w:rsid w:val="00A51C25"/>
    <w:rsid w:val="00A553C5"/>
    <w:rsid w:val="00A6258B"/>
    <w:rsid w:val="00A83C3D"/>
    <w:rsid w:val="00A84929"/>
    <w:rsid w:val="00A90E23"/>
    <w:rsid w:val="00A96761"/>
    <w:rsid w:val="00AA6897"/>
    <w:rsid w:val="00AE0D2F"/>
    <w:rsid w:val="00B01246"/>
    <w:rsid w:val="00B33C99"/>
    <w:rsid w:val="00B45D01"/>
    <w:rsid w:val="00B550B1"/>
    <w:rsid w:val="00B55BBC"/>
    <w:rsid w:val="00B64D83"/>
    <w:rsid w:val="00B70466"/>
    <w:rsid w:val="00B9757E"/>
    <w:rsid w:val="00B97835"/>
    <w:rsid w:val="00BA3936"/>
    <w:rsid w:val="00BC5D50"/>
    <w:rsid w:val="00BE5A4B"/>
    <w:rsid w:val="00BF6B9F"/>
    <w:rsid w:val="00C16F50"/>
    <w:rsid w:val="00C178F6"/>
    <w:rsid w:val="00C24888"/>
    <w:rsid w:val="00C615BC"/>
    <w:rsid w:val="00C637C8"/>
    <w:rsid w:val="00C721CF"/>
    <w:rsid w:val="00C7391B"/>
    <w:rsid w:val="00C83BC5"/>
    <w:rsid w:val="00C8533F"/>
    <w:rsid w:val="00CA1B8D"/>
    <w:rsid w:val="00CA2A21"/>
    <w:rsid w:val="00CB513C"/>
    <w:rsid w:val="00CB745F"/>
    <w:rsid w:val="00CC36B7"/>
    <w:rsid w:val="00CC3B25"/>
    <w:rsid w:val="00CD7A5B"/>
    <w:rsid w:val="00CE00B2"/>
    <w:rsid w:val="00CE3A90"/>
    <w:rsid w:val="00D02463"/>
    <w:rsid w:val="00D07A6A"/>
    <w:rsid w:val="00D101FA"/>
    <w:rsid w:val="00D34CBD"/>
    <w:rsid w:val="00D633D3"/>
    <w:rsid w:val="00D81BE4"/>
    <w:rsid w:val="00D85F56"/>
    <w:rsid w:val="00D94E6D"/>
    <w:rsid w:val="00DB318B"/>
    <w:rsid w:val="00DD0C9E"/>
    <w:rsid w:val="00DD6A29"/>
    <w:rsid w:val="00DE6C6F"/>
    <w:rsid w:val="00DE7A7E"/>
    <w:rsid w:val="00DF14F9"/>
    <w:rsid w:val="00DF19B8"/>
    <w:rsid w:val="00E119CA"/>
    <w:rsid w:val="00E16DA6"/>
    <w:rsid w:val="00E30BD5"/>
    <w:rsid w:val="00E367FB"/>
    <w:rsid w:val="00E70DCF"/>
    <w:rsid w:val="00E83679"/>
    <w:rsid w:val="00EB5A21"/>
    <w:rsid w:val="00EB6CF9"/>
    <w:rsid w:val="00EC2F40"/>
    <w:rsid w:val="00ED0851"/>
    <w:rsid w:val="00ED349F"/>
    <w:rsid w:val="00EF427C"/>
    <w:rsid w:val="00EF6C37"/>
    <w:rsid w:val="00F04372"/>
    <w:rsid w:val="00F2359F"/>
    <w:rsid w:val="00F274C0"/>
    <w:rsid w:val="00F32104"/>
    <w:rsid w:val="00F34A60"/>
    <w:rsid w:val="00F41B4E"/>
    <w:rsid w:val="00F41D6E"/>
    <w:rsid w:val="00F44654"/>
    <w:rsid w:val="00F602D9"/>
    <w:rsid w:val="00F66CB2"/>
    <w:rsid w:val="00F71289"/>
    <w:rsid w:val="00F94616"/>
    <w:rsid w:val="00FA40CA"/>
    <w:rsid w:val="00FB64A2"/>
    <w:rsid w:val="00FC3842"/>
    <w:rsid w:val="00FD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D0428-AC85-4AAD-92B7-EBE57C4A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E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7D9"/>
    <w:pPr>
      <w:keepNext/>
      <w:keepLines/>
      <w:suppressAutoHyphens w:val="0"/>
      <w:spacing w:before="4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E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704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046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B704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0466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AE0D2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C34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343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B97835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9A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E5A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A4B"/>
    <w:rPr>
      <w:rFonts w:ascii="Tahoma" w:eastAsia="SimSun" w:hAnsi="Tahoma" w:cs="Tahoma"/>
      <w:sz w:val="16"/>
      <w:szCs w:val="16"/>
      <w:lang w:eastAsia="zh-CN"/>
    </w:rPr>
  </w:style>
  <w:style w:type="paragraph" w:styleId="ac">
    <w:name w:val="No Spacing"/>
    <w:uiPriority w:val="1"/>
    <w:qFormat/>
    <w:rsid w:val="0046310B"/>
    <w:pPr>
      <w:spacing w:after="0" w:line="240" w:lineRule="auto"/>
    </w:pPr>
  </w:style>
  <w:style w:type="character" w:styleId="ad">
    <w:name w:val="Strong"/>
    <w:basedOn w:val="a0"/>
    <w:uiPriority w:val="22"/>
    <w:qFormat/>
    <w:rsid w:val="0046310B"/>
    <w:rPr>
      <w:b/>
      <w:bCs/>
    </w:rPr>
  </w:style>
  <w:style w:type="paragraph" w:styleId="ae">
    <w:name w:val="List Paragraph"/>
    <w:basedOn w:val="a"/>
    <w:uiPriority w:val="34"/>
    <w:qFormat/>
    <w:rsid w:val="005423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517D9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f">
    <w:name w:val="Normal (Web)"/>
    <w:basedOn w:val="a"/>
    <w:uiPriority w:val="99"/>
    <w:unhideWhenUsed/>
    <w:rsid w:val="002029FF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f0">
    <w:name w:val="Emphasis"/>
    <w:basedOn w:val="a0"/>
    <w:uiPriority w:val="20"/>
    <w:qFormat/>
    <w:rsid w:val="002029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searchres=&amp;bpas=cd00000&amp;intelsearch=%22%CE+%F1%E0%ED%E8%F2%E0%F0%ED%EE-%FD%EF%E8%E4%E5%EC%E8%EE%EB%EE%E3%E8%F7%E5%F1%EA%EE%EC+%E1%EB%E0%E3%EE%EF%EE%EB%F3%F7%E8%E8+%ED%E0%F1%E5%EB%E5%ED%E8%FF%22&amp;sort=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erxneshonoshskoe-r29.gosweb.gosuslugi.ru/netcat_files/userfiles/6_05_ot_22.02.2022_forma_prov_lista_KORRUP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link_id=0&amp;nd=102074303&amp;bpa=cd00000&amp;bpas=cd00000&amp;intelsearch=%EE%E1+%EE%F5%F0%E0%ED%E5+%EE%EA%F0%F3%E6%E0%FE%F9%E5%E9+%F1%F0%E5%E4%FB++&amp;firstDoc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63C8E-90DF-4017-8803-5CFEEE2C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Михайлин Антон Игоревич</dc:creator>
  <cp:lastModifiedBy>Irina</cp:lastModifiedBy>
  <cp:revision>13</cp:revision>
  <dcterms:created xsi:type="dcterms:W3CDTF">2021-08-19T09:47:00Z</dcterms:created>
  <dcterms:modified xsi:type="dcterms:W3CDTF">2025-07-03T13:46:00Z</dcterms:modified>
</cp:coreProperties>
</file>