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B24" w:rsidRPr="007E609D" w:rsidRDefault="00795B24" w:rsidP="00795B24">
      <w:pPr>
        <w:jc w:val="center"/>
        <w:rPr>
          <w:rFonts w:ascii="Times New Roman" w:hAnsi="Times New Roman"/>
          <w:color w:val="0000FF"/>
        </w:rPr>
      </w:pPr>
    </w:p>
    <w:p w:rsidR="00096D95" w:rsidRDefault="00096D95" w:rsidP="00096D95">
      <w:pPr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096D95" w:rsidRDefault="00096D95" w:rsidP="00096D95">
      <w:pPr>
        <w:jc w:val="right"/>
        <w:rPr>
          <w:rFonts w:ascii="Times New Roman" w:hAnsi="Times New Roman"/>
          <w:sz w:val="20"/>
          <w:szCs w:val="20"/>
        </w:rPr>
      </w:pPr>
    </w:p>
    <w:p w:rsidR="00096D95" w:rsidRPr="00E3798D" w:rsidRDefault="00096D95" w:rsidP="00096D95">
      <w:pPr>
        <w:jc w:val="right"/>
        <w:rPr>
          <w:rFonts w:ascii="Times New Roman" w:hAnsi="Times New Roman"/>
          <w:sz w:val="20"/>
          <w:szCs w:val="20"/>
        </w:rPr>
      </w:pPr>
      <w:r w:rsidRPr="00E3798D">
        <w:rPr>
          <w:rFonts w:ascii="Times New Roman" w:hAnsi="Times New Roman"/>
          <w:sz w:val="20"/>
          <w:szCs w:val="20"/>
        </w:rPr>
        <w:t>УТВЕРЖДАЮ</w:t>
      </w:r>
    </w:p>
    <w:p w:rsidR="00096D95" w:rsidRPr="00E3798D" w:rsidRDefault="00096D95" w:rsidP="00096D95">
      <w:pPr>
        <w:jc w:val="right"/>
        <w:rPr>
          <w:rFonts w:ascii="Times New Roman" w:hAnsi="Times New Roman"/>
          <w:sz w:val="20"/>
          <w:szCs w:val="20"/>
        </w:rPr>
      </w:pPr>
      <w:r w:rsidRPr="00E3798D">
        <w:rPr>
          <w:rFonts w:ascii="Times New Roman" w:hAnsi="Times New Roman"/>
          <w:sz w:val="20"/>
          <w:szCs w:val="20"/>
        </w:rPr>
        <w:t>__________</w:t>
      </w:r>
      <w:r w:rsidR="0016555B">
        <w:rPr>
          <w:rFonts w:ascii="Times New Roman" w:hAnsi="Times New Roman"/>
          <w:sz w:val="20"/>
          <w:szCs w:val="20"/>
        </w:rPr>
        <w:t xml:space="preserve"> С.Р. Абрамов</w:t>
      </w:r>
    </w:p>
    <w:p w:rsidR="00096D95" w:rsidRPr="00E3798D" w:rsidRDefault="00096D95" w:rsidP="00096D95">
      <w:pPr>
        <w:jc w:val="right"/>
        <w:rPr>
          <w:rFonts w:ascii="Times New Roman" w:hAnsi="Times New Roman"/>
          <w:sz w:val="20"/>
          <w:szCs w:val="20"/>
        </w:rPr>
      </w:pPr>
      <w:r w:rsidRPr="00E3798D">
        <w:rPr>
          <w:rFonts w:ascii="Times New Roman" w:hAnsi="Times New Roman"/>
          <w:sz w:val="20"/>
          <w:szCs w:val="20"/>
        </w:rPr>
        <w:t>глава</w:t>
      </w:r>
      <w:r>
        <w:rPr>
          <w:rFonts w:ascii="Times New Roman" w:hAnsi="Times New Roman"/>
          <w:sz w:val="20"/>
          <w:szCs w:val="20"/>
        </w:rPr>
        <w:t xml:space="preserve"> сельского поселения</w:t>
      </w:r>
      <w:r w:rsidRPr="00E3798D">
        <w:rPr>
          <w:rFonts w:ascii="Times New Roman" w:hAnsi="Times New Roman"/>
          <w:sz w:val="20"/>
          <w:szCs w:val="20"/>
        </w:rPr>
        <w:t xml:space="preserve"> </w:t>
      </w:r>
    </w:p>
    <w:p w:rsidR="00096D95" w:rsidRPr="00E3798D" w:rsidRDefault="00096D95" w:rsidP="00096D95">
      <w:pPr>
        <w:jc w:val="right"/>
        <w:rPr>
          <w:rFonts w:ascii="Times New Roman" w:hAnsi="Times New Roman"/>
          <w:sz w:val="20"/>
          <w:szCs w:val="20"/>
        </w:rPr>
      </w:pPr>
      <w:r w:rsidRPr="00E3798D">
        <w:rPr>
          <w:rFonts w:ascii="Times New Roman" w:hAnsi="Times New Roman"/>
          <w:sz w:val="20"/>
          <w:szCs w:val="20"/>
        </w:rPr>
        <w:t xml:space="preserve">Вельского муниципального </w:t>
      </w:r>
    </w:p>
    <w:p w:rsidR="00096D95" w:rsidRPr="00E3798D" w:rsidRDefault="00096D95" w:rsidP="00096D95">
      <w:pPr>
        <w:jc w:val="right"/>
        <w:rPr>
          <w:rFonts w:ascii="Times New Roman" w:hAnsi="Times New Roman"/>
          <w:sz w:val="20"/>
          <w:szCs w:val="20"/>
        </w:rPr>
      </w:pPr>
      <w:r w:rsidRPr="00E3798D">
        <w:rPr>
          <w:rFonts w:ascii="Times New Roman" w:hAnsi="Times New Roman"/>
          <w:sz w:val="20"/>
          <w:szCs w:val="20"/>
        </w:rPr>
        <w:t>района Архангельской области</w:t>
      </w:r>
    </w:p>
    <w:p w:rsidR="00096D95" w:rsidRDefault="00096D95" w:rsidP="00096D9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01.08</w:t>
      </w:r>
      <w:r w:rsidRPr="00E3798D">
        <w:rPr>
          <w:rFonts w:ascii="Times New Roman" w:hAnsi="Times New Roman"/>
          <w:sz w:val="20"/>
          <w:szCs w:val="20"/>
        </w:rPr>
        <w:t>.2023 года</w:t>
      </w:r>
    </w:p>
    <w:p w:rsidR="00096D95" w:rsidRPr="00E3798D" w:rsidRDefault="00096D95" w:rsidP="00096D95">
      <w:pPr>
        <w:rPr>
          <w:rFonts w:ascii="Times New Roman" w:hAnsi="Times New Roman"/>
        </w:rPr>
      </w:pPr>
    </w:p>
    <w:p w:rsidR="00096D95" w:rsidRDefault="00096D95" w:rsidP="00096D95">
      <w:pPr>
        <w:rPr>
          <w:rFonts w:ascii="Times New Roman" w:hAnsi="Times New Roman"/>
        </w:rPr>
      </w:pPr>
    </w:p>
    <w:p w:rsidR="00096D95" w:rsidRDefault="00096D95" w:rsidP="00096D95">
      <w:pPr>
        <w:rPr>
          <w:rFonts w:ascii="Times New Roman" w:hAnsi="Times New Roman"/>
        </w:rPr>
      </w:pPr>
    </w:p>
    <w:p w:rsidR="00096D95" w:rsidRDefault="00096D95" w:rsidP="00096D95">
      <w:pPr>
        <w:rPr>
          <w:rFonts w:ascii="Times New Roman" w:hAnsi="Times New Roman"/>
        </w:rPr>
      </w:pPr>
    </w:p>
    <w:p w:rsidR="00096D95" w:rsidRDefault="00096D95" w:rsidP="00096D95">
      <w:pPr>
        <w:rPr>
          <w:rFonts w:ascii="Times New Roman" w:hAnsi="Times New Roman"/>
        </w:rPr>
      </w:pPr>
    </w:p>
    <w:p w:rsidR="00096D95" w:rsidRDefault="00096D95" w:rsidP="00096D95">
      <w:pPr>
        <w:rPr>
          <w:rFonts w:ascii="Times New Roman" w:hAnsi="Times New Roman"/>
        </w:rPr>
      </w:pPr>
    </w:p>
    <w:p w:rsidR="00096D95" w:rsidRDefault="00096D95" w:rsidP="00096D95">
      <w:pPr>
        <w:rPr>
          <w:rFonts w:ascii="Times New Roman" w:hAnsi="Times New Roman"/>
        </w:rPr>
      </w:pPr>
    </w:p>
    <w:p w:rsidR="00096D95" w:rsidRDefault="00096D95" w:rsidP="00096D95">
      <w:pPr>
        <w:rPr>
          <w:rFonts w:ascii="Times New Roman" w:hAnsi="Times New Roman"/>
        </w:rPr>
      </w:pPr>
    </w:p>
    <w:p w:rsidR="00096D95" w:rsidRDefault="00096D95" w:rsidP="00096D95">
      <w:pPr>
        <w:rPr>
          <w:rFonts w:ascii="Times New Roman" w:hAnsi="Times New Roman"/>
        </w:rPr>
      </w:pPr>
    </w:p>
    <w:p w:rsidR="00096D95" w:rsidRPr="00E3798D" w:rsidRDefault="00096D95" w:rsidP="00096D95">
      <w:pPr>
        <w:rPr>
          <w:rFonts w:ascii="Times New Roman" w:hAnsi="Times New Roman"/>
        </w:rPr>
      </w:pPr>
    </w:p>
    <w:p w:rsidR="00096D95" w:rsidRDefault="00096D95" w:rsidP="00096D9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АДМИНИСТРАЦИЯ СЕЛЬСКОГО ПОСЕЛЕНИЯ «ВЕРХНЕШОНОШСКОЕ» </w:t>
      </w:r>
    </w:p>
    <w:p w:rsidR="00096D95" w:rsidRDefault="00096D95" w:rsidP="00096D9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ВЕЛЬСКОГО МУНИЦИПАЛЬНОГО РАЙОНА АРХАНГЕЛЬСКОЙ ОБЛАСТИ</w:t>
      </w:r>
    </w:p>
    <w:p w:rsidR="00096D95" w:rsidRDefault="00096D95" w:rsidP="00096D95">
      <w:pPr>
        <w:rPr>
          <w:rFonts w:ascii="Times New Roman" w:hAnsi="Times New Roman"/>
        </w:rPr>
      </w:pPr>
    </w:p>
    <w:p w:rsidR="00096D95" w:rsidRDefault="00096D95" w:rsidP="00096D95">
      <w:pPr>
        <w:rPr>
          <w:rFonts w:ascii="Times New Roman" w:hAnsi="Times New Roman"/>
        </w:rPr>
      </w:pPr>
    </w:p>
    <w:p w:rsidR="00096D95" w:rsidRDefault="00096D95" w:rsidP="00096D95">
      <w:pPr>
        <w:rPr>
          <w:rFonts w:ascii="Times New Roman" w:hAnsi="Times New Roman"/>
        </w:rPr>
      </w:pPr>
    </w:p>
    <w:p w:rsidR="00096D95" w:rsidRDefault="00096D95" w:rsidP="00096D95">
      <w:pPr>
        <w:rPr>
          <w:rFonts w:ascii="Times New Roman" w:hAnsi="Times New Roman"/>
        </w:rPr>
      </w:pPr>
    </w:p>
    <w:p w:rsidR="00096D95" w:rsidRDefault="00096D95" w:rsidP="00096D95">
      <w:pPr>
        <w:rPr>
          <w:rFonts w:ascii="Times New Roman" w:hAnsi="Times New Roman"/>
        </w:rPr>
      </w:pPr>
    </w:p>
    <w:p w:rsidR="00096D95" w:rsidRDefault="00096D95" w:rsidP="00096D95">
      <w:pPr>
        <w:rPr>
          <w:rFonts w:ascii="Times New Roman" w:hAnsi="Times New Roman"/>
        </w:rPr>
      </w:pPr>
    </w:p>
    <w:p w:rsidR="00096D95" w:rsidRDefault="00096D95" w:rsidP="00096D95">
      <w:pPr>
        <w:rPr>
          <w:rFonts w:ascii="Times New Roman" w:hAnsi="Times New Roman"/>
        </w:rPr>
      </w:pPr>
    </w:p>
    <w:p w:rsidR="00096D95" w:rsidRDefault="00096D95" w:rsidP="00096D95">
      <w:pPr>
        <w:rPr>
          <w:rFonts w:ascii="Times New Roman" w:hAnsi="Times New Roman"/>
        </w:rPr>
      </w:pPr>
    </w:p>
    <w:p w:rsidR="00096D95" w:rsidRDefault="00096D95" w:rsidP="00096D95">
      <w:pPr>
        <w:tabs>
          <w:tab w:val="left" w:pos="3168"/>
        </w:tabs>
        <w:jc w:val="center"/>
        <w:rPr>
          <w:rFonts w:ascii="Times New Roman" w:hAnsi="Times New Roman"/>
          <w:b/>
        </w:rPr>
      </w:pPr>
      <w:r w:rsidRPr="00E3798D">
        <w:rPr>
          <w:rFonts w:ascii="Times New Roman" w:hAnsi="Times New Roman"/>
          <w:b/>
        </w:rPr>
        <w:t xml:space="preserve">РУКОВОДСТВО ПО СОБЛЮДЕНИЮ ОБЯЗАТЕЛЬНЫХ ТРЕБОВАНИЙ </w:t>
      </w:r>
    </w:p>
    <w:p w:rsidR="00096D95" w:rsidRDefault="00096D95" w:rsidP="00096D95">
      <w:pPr>
        <w:tabs>
          <w:tab w:val="left" w:pos="3168"/>
        </w:tabs>
        <w:jc w:val="center"/>
        <w:rPr>
          <w:rFonts w:ascii="Times New Roman" w:hAnsi="Times New Roman"/>
          <w:b/>
        </w:rPr>
      </w:pPr>
      <w:r w:rsidRPr="00E3798D">
        <w:rPr>
          <w:rFonts w:ascii="Times New Roman" w:hAnsi="Times New Roman"/>
          <w:b/>
        </w:rPr>
        <w:t>ПРИ ОСУЩЕСТВЛЕНИИ МУНИЦИПАЛЬНОГО КОНТРОЛЯ</w:t>
      </w:r>
    </w:p>
    <w:p w:rsidR="00096D95" w:rsidRDefault="00096D95" w:rsidP="00096D95">
      <w:pPr>
        <w:jc w:val="center"/>
        <w:rPr>
          <w:rFonts w:ascii="Times New Roman" w:hAnsi="Times New Roman"/>
          <w:b/>
        </w:rPr>
      </w:pPr>
      <w:r w:rsidRPr="00A70562">
        <w:rPr>
          <w:rFonts w:ascii="Times New Roman" w:hAnsi="Times New Roman"/>
          <w:b/>
        </w:rPr>
        <w:t xml:space="preserve">ЗА СОБЛЮДЕНИЕМ ПРАВИЛ БЛАГОУСТРОЙСТВА </w:t>
      </w:r>
    </w:p>
    <w:p w:rsidR="00096D95" w:rsidRPr="00096D95" w:rsidRDefault="00096D95" w:rsidP="00096D95">
      <w:pPr>
        <w:jc w:val="center"/>
        <w:rPr>
          <w:rFonts w:ascii="Times New Roman" w:hAnsi="Times New Roman"/>
          <w:b/>
        </w:rPr>
      </w:pPr>
      <w:r w:rsidRPr="00A70562">
        <w:rPr>
          <w:rFonts w:ascii="Times New Roman" w:hAnsi="Times New Roman"/>
          <w:b/>
        </w:rPr>
        <w:t>НА ТЕРРИТОРИИ СЕЛЬСКОГО ПОСЕЛЕНИЯ</w:t>
      </w:r>
      <w:r>
        <w:rPr>
          <w:rFonts w:ascii="Times New Roman" w:hAnsi="Times New Roman"/>
          <w:b/>
        </w:rPr>
        <w:t xml:space="preserve"> </w:t>
      </w:r>
      <w:r w:rsidRPr="00096D95">
        <w:rPr>
          <w:rFonts w:ascii="Times New Roman" w:hAnsi="Times New Roman"/>
          <w:b/>
        </w:rPr>
        <w:t xml:space="preserve">«ВЕРХНЕШОНОШСКОЕ» </w:t>
      </w:r>
    </w:p>
    <w:p w:rsidR="00096D95" w:rsidRPr="00096D95" w:rsidRDefault="00096D95" w:rsidP="00096D95">
      <w:pPr>
        <w:jc w:val="center"/>
        <w:rPr>
          <w:rFonts w:ascii="Times New Roman" w:hAnsi="Times New Roman"/>
          <w:b/>
        </w:rPr>
      </w:pPr>
      <w:r w:rsidRPr="00096D95">
        <w:rPr>
          <w:rFonts w:ascii="Times New Roman" w:hAnsi="Times New Roman"/>
          <w:b/>
        </w:rPr>
        <w:t>ВЕЛЬСКОГО МУНИЦИПАЛЬНОГО РАЙОНА АРХАНГЕЛЬСКОЙ ОБЛАСТИ</w:t>
      </w:r>
    </w:p>
    <w:p w:rsidR="00096D95" w:rsidRPr="007D7BE8" w:rsidRDefault="00096D95" w:rsidP="00096D95">
      <w:pPr>
        <w:jc w:val="center"/>
        <w:rPr>
          <w:rFonts w:ascii="Times New Roman" w:hAnsi="Times New Roman"/>
        </w:rPr>
      </w:pPr>
    </w:p>
    <w:p w:rsidR="00096D95" w:rsidRPr="007D7BE8" w:rsidRDefault="00096D95" w:rsidP="00096D95">
      <w:pPr>
        <w:rPr>
          <w:rFonts w:ascii="Times New Roman" w:hAnsi="Times New Roman"/>
        </w:rPr>
      </w:pPr>
    </w:p>
    <w:p w:rsidR="00096D95" w:rsidRPr="007D7BE8" w:rsidRDefault="00096D95" w:rsidP="00096D95">
      <w:pPr>
        <w:rPr>
          <w:rFonts w:ascii="Times New Roman" w:hAnsi="Times New Roman"/>
        </w:rPr>
      </w:pPr>
    </w:p>
    <w:p w:rsidR="00096D95" w:rsidRPr="007D7BE8" w:rsidRDefault="00096D95" w:rsidP="00096D95">
      <w:pPr>
        <w:rPr>
          <w:rFonts w:ascii="Times New Roman" w:hAnsi="Times New Roman"/>
        </w:rPr>
      </w:pPr>
    </w:p>
    <w:p w:rsidR="00096D95" w:rsidRPr="007D7BE8" w:rsidRDefault="00096D95" w:rsidP="00096D95">
      <w:pPr>
        <w:rPr>
          <w:rFonts w:ascii="Times New Roman" w:hAnsi="Times New Roman"/>
        </w:rPr>
      </w:pPr>
    </w:p>
    <w:p w:rsidR="00096D95" w:rsidRPr="007D7BE8" w:rsidRDefault="00096D95" w:rsidP="00096D95">
      <w:pPr>
        <w:rPr>
          <w:rFonts w:ascii="Times New Roman" w:hAnsi="Times New Roman"/>
        </w:rPr>
      </w:pPr>
    </w:p>
    <w:p w:rsidR="00096D95" w:rsidRPr="007D7BE8" w:rsidRDefault="00096D95" w:rsidP="00096D95">
      <w:pPr>
        <w:rPr>
          <w:rFonts w:ascii="Times New Roman" w:hAnsi="Times New Roman"/>
        </w:rPr>
      </w:pPr>
    </w:p>
    <w:p w:rsidR="00096D95" w:rsidRPr="007D7BE8" w:rsidRDefault="00096D95" w:rsidP="00096D95">
      <w:pPr>
        <w:rPr>
          <w:rFonts w:ascii="Times New Roman" w:hAnsi="Times New Roman"/>
        </w:rPr>
      </w:pPr>
    </w:p>
    <w:p w:rsidR="00096D95" w:rsidRPr="007D7BE8" w:rsidRDefault="00096D95" w:rsidP="00096D95">
      <w:pPr>
        <w:rPr>
          <w:rFonts w:ascii="Times New Roman" w:hAnsi="Times New Roman"/>
        </w:rPr>
      </w:pPr>
    </w:p>
    <w:p w:rsidR="00096D95" w:rsidRPr="007D7BE8" w:rsidRDefault="00096D95" w:rsidP="00096D95">
      <w:pPr>
        <w:rPr>
          <w:rFonts w:ascii="Times New Roman" w:hAnsi="Times New Roman"/>
        </w:rPr>
      </w:pPr>
    </w:p>
    <w:p w:rsidR="00096D95" w:rsidRPr="007D7BE8" w:rsidRDefault="00096D95" w:rsidP="00096D95">
      <w:pPr>
        <w:rPr>
          <w:rFonts w:ascii="Times New Roman" w:hAnsi="Times New Roman"/>
        </w:rPr>
      </w:pPr>
    </w:p>
    <w:p w:rsidR="00096D95" w:rsidRPr="007D7BE8" w:rsidRDefault="00096D95" w:rsidP="00096D95">
      <w:pPr>
        <w:rPr>
          <w:rFonts w:ascii="Times New Roman" w:hAnsi="Times New Roman"/>
        </w:rPr>
      </w:pPr>
    </w:p>
    <w:p w:rsidR="00096D95" w:rsidRDefault="00096D95" w:rsidP="00096D95">
      <w:pPr>
        <w:rPr>
          <w:rFonts w:ascii="Times New Roman" w:hAnsi="Times New Roman"/>
        </w:rPr>
      </w:pPr>
    </w:p>
    <w:p w:rsidR="00096D95" w:rsidRDefault="00096D95" w:rsidP="00096D95">
      <w:pPr>
        <w:rPr>
          <w:rFonts w:ascii="Times New Roman" w:hAnsi="Times New Roman"/>
        </w:rPr>
      </w:pPr>
    </w:p>
    <w:p w:rsidR="00096D95" w:rsidRDefault="00096D95" w:rsidP="00096D95">
      <w:pPr>
        <w:ind w:firstLine="708"/>
        <w:rPr>
          <w:rFonts w:ascii="Times New Roman" w:hAnsi="Times New Roman"/>
          <w:sz w:val="20"/>
          <w:szCs w:val="20"/>
        </w:rPr>
      </w:pPr>
    </w:p>
    <w:p w:rsidR="00096D95" w:rsidRDefault="00096D95" w:rsidP="00096D95">
      <w:pPr>
        <w:ind w:firstLine="708"/>
        <w:rPr>
          <w:rFonts w:ascii="Times New Roman" w:hAnsi="Times New Roman"/>
          <w:sz w:val="20"/>
          <w:szCs w:val="20"/>
        </w:rPr>
      </w:pPr>
    </w:p>
    <w:p w:rsidR="00096D95" w:rsidRDefault="00096D95" w:rsidP="00096D95">
      <w:pPr>
        <w:ind w:firstLine="708"/>
        <w:rPr>
          <w:rFonts w:ascii="Times New Roman" w:hAnsi="Times New Roman"/>
          <w:sz w:val="20"/>
          <w:szCs w:val="20"/>
        </w:rPr>
      </w:pPr>
    </w:p>
    <w:p w:rsidR="00096D95" w:rsidRDefault="00096D95" w:rsidP="00096D95">
      <w:pPr>
        <w:ind w:firstLine="708"/>
        <w:rPr>
          <w:rFonts w:ascii="Times New Roman" w:hAnsi="Times New Roman"/>
          <w:sz w:val="20"/>
          <w:szCs w:val="20"/>
        </w:rPr>
      </w:pPr>
    </w:p>
    <w:p w:rsidR="00096D95" w:rsidRDefault="00096D95" w:rsidP="00096D95">
      <w:pPr>
        <w:ind w:firstLine="708"/>
        <w:rPr>
          <w:rFonts w:ascii="Times New Roman" w:hAnsi="Times New Roman"/>
          <w:sz w:val="20"/>
          <w:szCs w:val="20"/>
        </w:rPr>
      </w:pPr>
    </w:p>
    <w:p w:rsidR="00096D95" w:rsidRDefault="00096D95" w:rsidP="00096D95">
      <w:pPr>
        <w:ind w:firstLine="708"/>
        <w:rPr>
          <w:rFonts w:ascii="Times New Roman" w:hAnsi="Times New Roman"/>
          <w:sz w:val="20"/>
          <w:szCs w:val="20"/>
        </w:rPr>
      </w:pPr>
    </w:p>
    <w:p w:rsidR="00096D95" w:rsidRDefault="00096D95" w:rsidP="00096D95">
      <w:pPr>
        <w:ind w:firstLine="708"/>
        <w:rPr>
          <w:rFonts w:ascii="Times New Roman" w:hAnsi="Times New Roman"/>
          <w:sz w:val="20"/>
          <w:szCs w:val="20"/>
        </w:rPr>
      </w:pPr>
    </w:p>
    <w:p w:rsidR="00096D95" w:rsidRDefault="00096D95" w:rsidP="00096D95">
      <w:pPr>
        <w:ind w:firstLine="708"/>
        <w:rPr>
          <w:rFonts w:ascii="Times New Roman" w:hAnsi="Times New Roman"/>
          <w:sz w:val="20"/>
          <w:szCs w:val="20"/>
        </w:rPr>
      </w:pPr>
    </w:p>
    <w:p w:rsidR="00096D95" w:rsidRDefault="00096D95" w:rsidP="00096D95">
      <w:pPr>
        <w:ind w:firstLine="708"/>
        <w:rPr>
          <w:rFonts w:ascii="Times New Roman" w:hAnsi="Times New Roman"/>
          <w:sz w:val="20"/>
          <w:szCs w:val="20"/>
        </w:rPr>
      </w:pPr>
    </w:p>
    <w:p w:rsidR="00096D95" w:rsidRDefault="00096D95" w:rsidP="00096D95">
      <w:pPr>
        <w:ind w:firstLine="708"/>
        <w:rPr>
          <w:rFonts w:ascii="Times New Roman" w:hAnsi="Times New Roman"/>
          <w:sz w:val="20"/>
          <w:szCs w:val="20"/>
        </w:rPr>
      </w:pPr>
    </w:p>
    <w:p w:rsidR="00096D95" w:rsidRDefault="00096D95" w:rsidP="00096D95">
      <w:pPr>
        <w:ind w:firstLine="708"/>
        <w:rPr>
          <w:rFonts w:ascii="Times New Roman" w:hAnsi="Times New Roman"/>
          <w:sz w:val="20"/>
          <w:szCs w:val="20"/>
        </w:rPr>
      </w:pPr>
    </w:p>
    <w:p w:rsidR="00096D95" w:rsidRDefault="00096D95" w:rsidP="00096D95">
      <w:pPr>
        <w:ind w:firstLine="708"/>
        <w:rPr>
          <w:rFonts w:ascii="Times New Roman" w:hAnsi="Times New Roman"/>
          <w:sz w:val="20"/>
          <w:szCs w:val="20"/>
        </w:rPr>
      </w:pPr>
    </w:p>
    <w:p w:rsidR="00096D95" w:rsidRPr="007D7BE8" w:rsidRDefault="00096D95" w:rsidP="00096D95">
      <w:pPr>
        <w:ind w:firstLine="708"/>
        <w:rPr>
          <w:rFonts w:ascii="Times New Roman" w:hAnsi="Times New Roman"/>
          <w:sz w:val="20"/>
          <w:szCs w:val="20"/>
        </w:rPr>
      </w:pPr>
      <w:r w:rsidRPr="007D7BE8">
        <w:rPr>
          <w:rFonts w:ascii="Times New Roman" w:hAnsi="Times New Roman"/>
          <w:sz w:val="20"/>
          <w:szCs w:val="20"/>
        </w:rPr>
        <w:t xml:space="preserve">Руководство подготовлено </w:t>
      </w:r>
    </w:p>
    <w:p w:rsidR="00096D95" w:rsidRDefault="00096D95" w:rsidP="00096D95">
      <w:pPr>
        <w:ind w:firstLine="708"/>
        <w:rPr>
          <w:rFonts w:ascii="Times New Roman" w:hAnsi="Times New Roman"/>
          <w:sz w:val="20"/>
          <w:szCs w:val="20"/>
        </w:rPr>
      </w:pPr>
      <w:r w:rsidRPr="007D7BE8">
        <w:rPr>
          <w:rFonts w:ascii="Times New Roman" w:hAnsi="Times New Roman"/>
          <w:sz w:val="20"/>
          <w:szCs w:val="20"/>
        </w:rPr>
        <w:t xml:space="preserve">по состоянию на </w:t>
      </w:r>
      <w:r>
        <w:rPr>
          <w:rFonts w:ascii="Times New Roman" w:hAnsi="Times New Roman"/>
          <w:sz w:val="20"/>
          <w:szCs w:val="20"/>
        </w:rPr>
        <w:t>01.0</w:t>
      </w:r>
      <w:r w:rsidR="006B72B7">
        <w:rPr>
          <w:rFonts w:ascii="Times New Roman" w:hAnsi="Times New Roman"/>
          <w:sz w:val="20"/>
          <w:szCs w:val="20"/>
        </w:rPr>
        <w:t>8</w:t>
      </w:r>
      <w:r w:rsidRPr="007D7BE8">
        <w:rPr>
          <w:rFonts w:ascii="Times New Roman" w:hAnsi="Times New Roman"/>
          <w:sz w:val="20"/>
          <w:szCs w:val="20"/>
        </w:rPr>
        <w:t>.2023 года</w:t>
      </w:r>
    </w:p>
    <w:p w:rsidR="00096D95" w:rsidRDefault="00096D95" w:rsidP="00096D95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16555B" w:rsidRPr="00A70562" w:rsidRDefault="0016555B" w:rsidP="00096D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096D95" w:rsidRPr="00A70562" w:rsidRDefault="00096D95" w:rsidP="00096D95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B520AE" w:rsidRPr="00E432BB" w:rsidRDefault="00B520AE" w:rsidP="00B520AE">
      <w:pPr>
        <w:rPr>
          <w:rFonts w:ascii="Times New Roman" w:hAnsi="Times New Roman"/>
        </w:rPr>
      </w:pPr>
      <w:r w:rsidRPr="00E432BB">
        <w:rPr>
          <w:rFonts w:ascii="Times New Roman" w:hAnsi="Times New Roman"/>
        </w:rPr>
        <w:t xml:space="preserve">Руководство по соблюдению обязательных требований при осуществлении муниципального контроля за соблюдением Правил благоустройства на территории сельского поселения </w:t>
      </w:r>
      <w:r w:rsidR="00E432BB" w:rsidRPr="00E432BB">
        <w:rPr>
          <w:rFonts w:ascii="Times New Roman" w:hAnsi="Times New Roman"/>
        </w:rPr>
        <w:t>«Верхнешоношское»</w:t>
      </w:r>
      <w:r w:rsidRPr="00E432BB">
        <w:rPr>
          <w:rFonts w:ascii="Times New Roman" w:hAnsi="Times New Roman"/>
        </w:rPr>
        <w:t xml:space="preserve"> Муниципальный контроль за соблюдением Правил благоустройства на территории </w:t>
      </w:r>
      <w:r w:rsidR="00E432BB" w:rsidRPr="00E432BB">
        <w:rPr>
          <w:rFonts w:ascii="Times New Roman" w:hAnsi="Times New Roman"/>
        </w:rPr>
        <w:t xml:space="preserve">сельского поселения «Верхнешоношское» Вельского </w:t>
      </w:r>
      <w:r w:rsidRPr="00E432BB">
        <w:rPr>
          <w:rFonts w:ascii="Times New Roman" w:hAnsi="Times New Roman"/>
        </w:rPr>
        <w:t xml:space="preserve">муниципального района проводится в форме проверок (плановых, внеплановых), соблюдения юридическими лицами, их руководителями и иными должностными лицами, индивидуальными предпринимателями и их уполномоченными представителями, физическими лицами (далее также - субъекты проверок) требований, установленных федеральными законами и законами </w:t>
      </w:r>
      <w:r w:rsidR="00E432BB" w:rsidRPr="00E432BB">
        <w:rPr>
          <w:rFonts w:ascii="Times New Roman" w:hAnsi="Times New Roman"/>
        </w:rPr>
        <w:t>Архангельской</w:t>
      </w:r>
      <w:r w:rsidRPr="00E432BB">
        <w:rPr>
          <w:rFonts w:ascii="Times New Roman" w:hAnsi="Times New Roman"/>
        </w:rPr>
        <w:t xml:space="preserve"> области благоустройства, а также муниципальными правовыми актами. </w:t>
      </w:r>
    </w:p>
    <w:p w:rsidR="00B520AE" w:rsidRPr="00E432BB" w:rsidRDefault="00B520AE" w:rsidP="00B520AE">
      <w:pPr>
        <w:rPr>
          <w:rFonts w:ascii="Times New Roman" w:hAnsi="Times New Roman"/>
        </w:rPr>
      </w:pPr>
      <w:r w:rsidRPr="00E432BB">
        <w:rPr>
          <w:rFonts w:ascii="Times New Roman" w:hAnsi="Times New Roman"/>
        </w:rPr>
        <w:t xml:space="preserve">Предметом муниципального контроля за соблюдением требований Правил благоустройства на территории </w:t>
      </w:r>
      <w:r w:rsidR="00E432BB" w:rsidRPr="00E432BB">
        <w:rPr>
          <w:rFonts w:ascii="Times New Roman" w:hAnsi="Times New Roman"/>
        </w:rPr>
        <w:t>сельского поселения «Верхнешоношское» Вельского</w:t>
      </w:r>
      <w:r w:rsidRPr="00E432BB">
        <w:rPr>
          <w:rFonts w:ascii="Times New Roman" w:hAnsi="Times New Roman"/>
        </w:rPr>
        <w:t xml:space="preserve"> муниципального района (далее - контроль за соблюдением требований Правил благоустройства) является проверка соблюдения юридическими лицами, индивидуальными предпринимателями обязательных требований, установленных Правилами благоустройства, а также организация и проведение мероприятий по профилактике нарушений. </w:t>
      </w:r>
    </w:p>
    <w:p w:rsidR="00B520AE" w:rsidRPr="00E432BB" w:rsidRDefault="00B520AE" w:rsidP="00B520AE">
      <w:pPr>
        <w:rPr>
          <w:rFonts w:ascii="Times New Roman" w:hAnsi="Times New Roman"/>
        </w:rPr>
      </w:pPr>
      <w:r w:rsidRPr="00E432BB">
        <w:rPr>
          <w:rFonts w:ascii="Times New Roman" w:hAnsi="Times New Roman"/>
        </w:rPr>
        <w:t xml:space="preserve">С целью соблюдения Правил благоустройства на территории сельского поселения, утвержденных решением Совета депутатов сельского поселения </w:t>
      </w:r>
      <w:r w:rsidR="00E432BB" w:rsidRPr="00E432BB">
        <w:rPr>
          <w:rFonts w:ascii="Times New Roman" w:hAnsi="Times New Roman"/>
        </w:rPr>
        <w:t xml:space="preserve">от 26.07.2018 года № 127 </w:t>
      </w:r>
      <w:r w:rsidRPr="00E432BB">
        <w:rPr>
          <w:rFonts w:ascii="Times New Roman" w:hAnsi="Times New Roman"/>
        </w:rPr>
        <w:t xml:space="preserve">«Об утверждении Правил благоустройства территории сельского поселения юридическим лицам, индивидуальным предпринимателям необходимо знать следующее: </w:t>
      </w:r>
    </w:p>
    <w:p w:rsidR="00E432BB" w:rsidRPr="00E432BB" w:rsidRDefault="00B520AE" w:rsidP="00B520AE">
      <w:pPr>
        <w:rPr>
          <w:rFonts w:ascii="Times New Roman" w:hAnsi="Times New Roman"/>
        </w:rPr>
      </w:pPr>
      <w:r w:rsidRPr="00E432BB">
        <w:rPr>
          <w:rFonts w:ascii="Times New Roman" w:hAnsi="Times New Roman"/>
        </w:rPr>
        <w:t xml:space="preserve">К обязательным требованиям по соблюдению норм действующего законодательства в сфере благоустройства на территории сельского поселения юридическими лицами, индивидуальными предпринимателями относятся: </w:t>
      </w:r>
    </w:p>
    <w:p w:rsidR="00E432BB" w:rsidRPr="00E432BB" w:rsidRDefault="00B520AE" w:rsidP="00B520AE">
      <w:pPr>
        <w:rPr>
          <w:rFonts w:ascii="Times New Roman" w:hAnsi="Times New Roman"/>
        </w:rPr>
      </w:pPr>
      <w:r w:rsidRPr="00E432BB">
        <w:rPr>
          <w:rFonts w:ascii="Times New Roman" w:hAnsi="Times New Roman"/>
        </w:rPr>
        <w:t xml:space="preserve">- требования к содержанию объектов благоустройства; </w:t>
      </w:r>
    </w:p>
    <w:p w:rsidR="00E432BB" w:rsidRPr="00E432BB" w:rsidRDefault="00B520AE" w:rsidP="00B520AE">
      <w:pPr>
        <w:rPr>
          <w:rFonts w:ascii="Times New Roman" w:hAnsi="Times New Roman"/>
        </w:rPr>
      </w:pPr>
      <w:r w:rsidRPr="00E432BB">
        <w:rPr>
          <w:rFonts w:ascii="Times New Roman" w:hAnsi="Times New Roman"/>
        </w:rPr>
        <w:t xml:space="preserve">- требования к благоустройству на территориях жилого назначения; </w:t>
      </w:r>
    </w:p>
    <w:p w:rsidR="00E432BB" w:rsidRPr="00E432BB" w:rsidRDefault="00B520AE" w:rsidP="00B520AE">
      <w:pPr>
        <w:rPr>
          <w:rFonts w:ascii="Times New Roman" w:hAnsi="Times New Roman"/>
        </w:rPr>
      </w:pPr>
      <w:r w:rsidRPr="00E432BB">
        <w:rPr>
          <w:rFonts w:ascii="Times New Roman" w:hAnsi="Times New Roman"/>
        </w:rPr>
        <w:t xml:space="preserve">- требования к озеленению территории поселения; </w:t>
      </w:r>
    </w:p>
    <w:p w:rsidR="00E432BB" w:rsidRPr="00E432BB" w:rsidRDefault="00B520AE" w:rsidP="00B520AE">
      <w:pPr>
        <w:rPr>
          <w:rFonts w:ascii="Times New Roman" w:hAnsi="Times New Roman"/>
        </w:rPr>
      </w:pPr>
      <w:r w:rsidRPr="00E432BB">
        <w:rPr>
          <w:rFonts w:ascii="Times New Roman" w:hAnsi="Times New Roman"/>
        </w:rPr>
        <w:t xml:space="preserve">-требования к порядку производства работ по прокладке подземных сооружений, инженерных коммуникаций и дорог, а также работ, связанных с временным нарушением или изменением существующего благоустройства; </w:t>
      </w:r>
    </w:p>
    <w:p w:rsidR="00B520AE" w:rsidRPr="00E432BB" w:rsidRDefault="00B520AE" w:rsidP="00B520AE">
      <w:pPr>
        <w:rPr>
          <w:rFonts w:ascii="Times New Roman" w:hAnsi="Times New Roman"/>
        </w:rPr>
      </w:pPr>
      <w:r w:rsidRPr="00E432BB">
        <w:rPr>
          <w:rFonts w:ascii="Times New Roman" w:hAnsi="Times New Roman"/>
        </w:rPr>
        <w:t xml:space="preserve">- требования к установке указателей и информационных знаков, размещения информации на территории поселения. К мероприятиям по контролю без взаимодействия с юридическими лицами, индивидуальными предпринимателями относятся плановые (рейдовые) осмотры (обследования) территорий, транспортных средств, другие виды и формы мероприятий по контролю, установленные федеральными законами. </w:t>
      </w:r>
    </w:p>
    <w:p w:rsidR="00B520AE" w:rsidRPr="00E432BB" w:rsidRDefault="00B520AE" w:rsidP="00B520AE">
      <w:pPr>
        <w:rPr>
          <w:rFonts w:ascii="Times New Roman" w:hAnsi="Times New Roman"/>
        </w:rPr>
      </w:pPr>
      <w:r w:rsidRPr="00E432BB">
        <w:rPr>
          <w:rFonts w:ascii="Times New Roman" w:hAnsi="Times New Roman"/>
        </w:rPr>
        <w:t xml:space="preserve">По результатам таких мероприятий юридическим лицам, индивидуальным предпринимателям может быть направлено предостережение о недопустимости нарушения обязательных требований. </w:t>
      </w:r>
    </w:p>
    <w:p w:rsidR="00B520AE" w:rsidRPr="00E432BB" w:rsidRDefault="00B520AE" w:rsidP="00B520AE">
      <w:pPr>
        <w:rPr>
          <w:rFonts w:ascii="Times New Roman" w:hAnsi="Times New Roman"/>
        </w:rPr>
      </w:pPr>
      <w:r w:rsidRPr="00E432BB">
        <w:rPr>
          <w:rFonts w:ascii="Times New Roman" w:hAnsi="Times New Roman"/>
        </w:rPr>
        <w:t xml:space="preserve">В случае выявления при проведении мероприятий по контролю без взаимодействия с юридическими лицами, индивидуальными предпринимателями, нарушений обязательных требований должностные лица органа муниципального контроля принимают в пределах своей компетенции меры по пресечению таких нарушений, а также направляют юридическими лицами, индивидуальными предпринимателями, письменное мотивированное представление с информацией о выявленных нарушениях, на основании которого может быть назначена внеплановая проверка юридического лица, индивидуального предпринимателя. </w:t>
      </w:r>
    </w:p>
    <w:p w:rsidR="00E432BB" w:rsidRPr="00E432BB" w:rsidRDefault="00B520AE" w:rsidP="00B520AE">
      <w:pPr>
        <w:rPr>
          <w:rFonts w:ascii="Times New Roman" w:hAnsi="Times New Roman"/>
        </w:rPr>
      </w:pPr>
      <w:r w:rsidRPr="00E432BB">
        <w:rPr>
          <w:rFonts w:ascii="Times New Roman" w:hAnsi="Times New Roman"/>
        </w:rPr>
        <w:t xml:space="preserve">Орган муниципального контроля обязан информировать юридических лиц, индивидуальных предпринимателей по вопросам соблюдения обязательных требований, в том числе посредством: </w:t>
      </w:r>
    </w:p>
    <w:p w:rsidR="00E432BB" w:rsidRPr="00E432BB" w:rsidRDefault="00B520AE" w:rsidP="00B520AE">
      <w:pPr>
        <w:rPr>
          <w:rFonts w:ascii="Times New Roman" w:hAnsi="Times New Roman"/>
        </w:rPr>
      </w:pPr>
      <w:r w:rsidRPr="00E432BB">
        <w:rPr>
          <w:rFonts w:ascii="Times New Roman" w:hAnsi="Times New Roman"/>
        </w:rPr>
        <w:t xml:space="preserve">а) консультаций с подконтрольными субъектами по разъяснению обязательных требований; </w:t>
      </w:r>
    </w:p>
    <w:p w:rsidR="00E432BB" w:rsidRPr="00E432BB" w:rsidRDefault="00B520AE" w:rsidP="00B520AE">
      <w:pPr>
        <w:rPr>
          <w:rFonts w:ascii="Times New Roman" w:hAnsi="Times New Roman"/>
        </w:rPr>
      </w:pPr>
      <w:r w:rsidRPr="00E432BB">
        <w:rPr>
          <w:rFonts w:ascii="Times New Roman" w:hAnsi="Times New Roman"/>
        </w:rPr>
        <w:t xml:space="preserve">б) разработки и опубликования руководств по соблюдению обязательных требований, содержащие основные требования в визуализированном виде с изложением текста требований в простом и понятном формате; </w:t>
      </w:r>
    </w:p>
    <w:p w:rsidR="00E432BB" w:rsidRPr="00E432BB" w:rsidRDefault="00B520AE" w:rsidP="00B520AE">
      <w:pPr>
        <w:rPr>
          <w:rFonts w:ascii="Times New Roman" w:hAnsi="Times New Roman"/>
        </w:rPr>
      </w:pPr>
      <w:r w:rsidRPr="00E432BB">
        <w:rPr>
          <w:rFonts w:ascii="Times New Roman" w:hAnsi="Times New Roman"/>
        </w:rPr>
        <w:t xml:space="preserve">в) разъяснительной работы в средствах массовой информации; </w:t>
      </w:r>
    </w:p>
    <w:p w:rsidR="00E432BB" w:rsidRPr="00E432BB" w:rsidRDefault="00B520AE" w:rsidP="00B520AE">
      <w:pPr>
        <w:rPr>
          <w:rFonts w:ascii="Times New Roman" w:hAnsi="Times New Roman"/>
        </w:rPr>
      </w:pPr>
      <w:r w:rsidRPr="00E432BB">
        <w:rPr>
          <w:rFonts w:ascii="Times New Roman" w:hAnsi="Times New Roman"/>
        </w:rPr>
        <w:t xml:space="preserve">г) распространения комментариев о содержании новых нормативных правовых актов, устанавливающих обязательные требования, внесенных изменениях в действующие акты; </w:t>
      </w:r>
    </w:p>
    <w:p w:rsidR="00B520AE" w:rsidRPr="00E432BB" w:rsidRDefault="00B520AE" w:rsidP="00B520AE">
      <w:pPr>
        <w:rPr>
          <w:rFonts w:ascii="Times New Roman" w:hAnsi="Times New Roman"/>
        </w:rPr>
      </w:pPr>
      <w:r w:rsidRPr="00E432BB">
        <w:rPr>
          <w:rFonts w:ascii="Times New Roman" w:hAnsi="Times New Roman"/>
        </w:rPr>
        <w:t xml:space="preserve">д) направления рекомендаций о проведении необходимых организационных, технических мероприятий, направленных на внедрение и обеспечение соблюдения новых обязательных требований. </w:t>
      </w:r>
    </w:p>
    <w:p w:rsidR="00B520AE" w:rsidRPr="00E432BB" w:rsidRDefault="00B520AE" w:rsidP="00B520AE">
      <w:pPr>
        <w:rPr>
          <w:rFonts w:ascii="Times New Roman" w:hAnsi="Times New Roman"/>
        </w:rPr>
      </w:pPr>
      <w:r w:rsidRPr="00E432BB">
        <w:rPr>
          <w:rFonts w:ascii="Times New Roman" w:hAnsi="Times New Roman"/>
        </w:rPr>
        <w:t xml:space="preserve">Юридические лица, их руководители, иные должностные лица или уполномоченные представители юридических лиц, индивидуальные предприниматели, их уполномоченные представители, допустившие нарушение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необоснованно препятствующие проведению проверок, уклоняющиеся от проведения проверок и (или) не исполняющие в установленный срок предписания органов муниципального контроля об устранении выявленных нарушений обязательных требований или </w:t>
      </w:r>
      <w:r w:rsidRPr="00E432BB">
        <w:rPr>
          <w:rFonts w:ascii="Times New Roman" w:hAnsi="Times New Roman"/>
        </w:rPr>
        <w:lastRenderedPageBreak/>
        <w:t>требований, установленных муниципальными правовыми актами, несут ответственность в соответствии с законодательством Российской Федерации. Нормативно-правовые акты, содержащие обязательные требования, соблюдение которых оценивается при проведении мероприятий по муниципальному контролю за соблюдением Правил благоустройства территории сельского поселения</w:t>
      </w:r>
    </w:p>
    <w:tbl>
      <w:tblPr>
        <w:tblStyle w:val="a6"/>
        <w:tblW w:w="9571" w:type="dxa"/>
        <w:tblInd w:w="534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520AE" w:rsidRPr="00E432BB" w:rsidTr="00E432BB">
        <w:tc>
          <w:tcPr>
            <w:tcW w:w="4785" w:type="dxa"/>
          </w:tcPr>
          <w:p w:rsidR="00B520AE" w:rsidRPr="00E432BB" w:rsidRDefault="00B520AE" w:rsidP="003E440A">
            <w:pPr>
              <w:rPr>
                <w:rFonts w:ascii="Times New Roman" w:hAnsi="Times New Roman"/>
              </w:rPr>
            </w:pPr>
            <w:r w:rsidRPr="00E432BB">
              <w:rPr>
                <w:rFonts w:ascii="Times New Roman" w:hAnsi="Times New Roman"/>
              </w:rPr>
              <w:t>Законодательство Обязательные требования</w:t>
            </w:r>
          </w:p>
        </w:tc>
        <w:tc>
          <w:tcPr>
            <w:tcW w:w="4786" w:type="dxa"/>
          </w:tcPr>
          <w:p w:rsidR="00B520AE" w:rsidRPr="00E432BB" w:rsidRDefault="00B520AE" w:rsidP="003E440A">
            <w:pPr>
              <w:rPr>
                <w:rFonts w:ascii="Times New Roman" w:hAnsi="Times New Roman"/>
              </w:rPr>
            </w:pPr>
            <w:r w:rsidRPr="00E432BB">
              <w:rPr>
                <w:rFonts w:ascii="Times New Roman" w:hAnsi="Times New Roman"/>
              </w:rPr>
              <w:t>Законодательство Обязательные требования</w:t>
            </w:r>
          </w:p>
        </w:tc>
      </w:tr>
      <w:tr w:rsidR="00B520AE" w:rsidRPr="00E432BB" w:rsidTr="00E432BB">
        <w:tc>
          <w:tcPr>
            <w:tcW w:w="4785" w:type="dxa"/>
          </w:tcPr>
          <w:p w:rsidR="00B520AE" w:rsidRPr="00E432BB" w:rsidRDefault="00B520AE" w:rsidP="003E440A">
            <w:pPr>
              <w:rPr>
                <w:rFonts w:ascii="Times New Roman" w:hAnsi="Times New Roman"/>
              </w:rPr>
            </w:pPr>
            <w:r w:rsidRPr="00E432BB">
              <w:rPr>
                <w:rFonts w:ascii="Times New Roman" w:hAnsi="Times New Roman"/>
              </w:rPr>
              <w:t xml:space="preserve">Федеральный закон от 26.12.2008 № 294ФЗ «О защите прав юридических лиц и индивидуальных предпринимателей при осуществлении государственного </w:t>
            </w:r>
          </w:p>
        </w:tc>
        <w:tc>
          <w:tcPr>
            <w:tcW w:w="4786" w:type="dxa"/>
          </w:tcPr>
          <w:p w:rsidR="00B520AE" w:rsidRPr="00E432BB" w:rsidRDefault="00B520AE" w:rsidP="003E440A">
            <w:pPr>
              <w:rPr>
                <w:rFonts w:ascii="Times New Roman" w:hAnsi="Times New Roman"/>
              </w:rPr>
            </w:pPr>
            <w:r w:rsidRPr="00E432BB">
              <w:rPr>
                <w:rFonts w:ascii="Times New Roman" w:hAnsi="Times New Roman"/>
              </w:rPr>
              <w:t>1. Принимать меры по обеспечению соблюдения обязательных требований, требований, установленных нормативно-правовыми актами</w:t>
            </w:r>
          </w:p>
        </w:tc>
      </w:tr>
      <w:tr w:rsidR="00B520AE" w:rsidRPr="00E432BB" w:rsidTr="00E432BB">
        <w:tc>
          <w:tcPr>
            <w:tcW w:w="4785" w:type="dxa"/>
          </w:tcPr>
          <w:p w:rsidR="00B520AE" w:rsidRPr="00E432BB" w:rsidRDefault="00B520AE" w:rsidP="003E440A">
            <w:pPr>
              <w:rPr>
                <w:rFonts w:ascii="Times New Roman" w:hAnsi="Times New Roman"/>
              </w:rPr>
            </w:pPr>
            <w:r w:rsidRPr="00E432BB">
              <w:rPr>
                <w:rFonts w:ascii="Times New Roman" w:hAnsi="Times New Roman"/>
              </w:rPr>
              <w:t>Постановление Администрации сельского поселения «Об утверждении административного регламента осуществления муниципального контроля за соблюдением Правил благоустройства территории сельского поселения».</w:t>
            </w:r>
          </w:p>
        </w:tc>
        <w:tc>
          <w:tcPr>
            <w:tcW w:w="4786" w:type="dxa"/>
          </w:tcPr>
          <w:p w:rsidR="00B520AE" w:rsidRPr="00E432BB" w:rsidRDefault="00B520AE" w:rsidP="003E440A">
            <w:pPr>
              <w:rPr>
                <w:rFonts w:ascii="Times New Roman" w:hAnsi="Times New Roman"/>
              </w:rPr>
            </w:pPr>
            <w:r w:rsidRPr="00E432BB">
              <w:rPr>
                <w:rFonts w:ascii="Times New Roman" w:hAnsi="Times New Roman"/>
              </w:rPr>
              <w:t>1. Принимать меры по обеспечению соблюдения обязательных требований, требований, установленных нормативно-правовым актом.</w:t>
            </w:r>
          </w:p>
        </w:tc>
      </w:tr>
    </w:tbl>
    <w:p w:rsidR="00B520AE" w:rsidRPr="00E432BB" w:rsidRDefault="00B520AE" w:rsidP="00B520AE">
      <w:pPr>
        <w:rPr>
          <w:rFonts w:ascii="Times New Roman" w:hAnsi="Times New Roman"/>
        </w:rPr>
      </w:pPr>
      <w:r w:rsidRPr="00E432BB">
        <w:rPr>
          <w:rFonts w:ascii="Times New Roman" w:hAnsi="Times New Roman"/>
        </w:rPr>
        <w:t>Административная ответственность В случае выявления нарушений по результатам проверок, осуществляемых в рамках муниципального контроля, субъектам надзора выдаются предписания об устранении нарушений, а в случае неисполнения предписания составляются протоколы об административных правонарушениях и виновные лица привлекаются к административной ответственности в виде предупреждения или наложения административного штрафа.</w:t>
      </w:r>
    </w:p>
    <w:p w:rsidR="00B520AE" w:rsidRPr="00E432BB" w:rsidRDefault="00B520AE" w:rsidP="00B520AE">
      <w:pPr>
        <w:rPr>
          <w:rFonts w:ascii="Times New Roman" w:hAnsi="Times New Roman"/>
        </w:rPr>
      </w:pP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2152"/>
        <w:gridCol w:w="4793"/>
        <w:gridCol w:w="2626"/>
      </w:tblGrid>
      <w:tr w:rsidR="00B520AE" w:rsidRPr="00E432BB" w:rsidTr="00E432BB">
        <w:tc>
          <w:tcPr>
            <w:tcW w:w="2152" w:type="dxa"/>
          </w:tcPr>
          <w:p w:rsidR="00B520AE" w:rsidRPr="00E432BB" w:rsidRDefault="00B520AE" w:rsidP="003E440A">
            <w:pPr>
              <w:rPr>
                <w:rFonts w:ascii="Times New Roman" w:hAnsi="Times New Roman"/>
              </w:rPr>
            </w:pPr>
            <w:r w:rsidRPr="00E432BB">
              <w:rPr>
                <w:rFonts w:ascii="Times New Roman" w:hAnsi="Times New Roman"/>
              </w:rPr>
              <w:t>Законодательство</w:t>
            </w:r>
          </w:p>
        </w:tc>
        <w:tc>
          <w:tcPr>
            <w:tcW w:w="4793" w:type="dxa"/>
          </w:tcPr>
          <w:p w:rsidR="00B520AE" w:rsidRPr="00E432BB" w:rsidRDefault="00B520AE" w:rsidP="003E440A">
            <w:pPr>
              <w:rPr>
                <w:rFonts w:ascii="Times New Roman" w:hAnsi="Times New Roman"/>
              </w:rPr>
            </w:pPr>
            <w:r w:rsidRPr="00E432BB">
              <w:rPr>
                <w:rFonts w:ascii="Times New Roman" w:hAnsi="Times New Roman"/>
              </w:rPr>
              <w:t>Нарушение</w:t>
            </w:r>
          </w:p>
        </w:tc>
        <w:tc>
          <w:tcPr>
            <w:tcW w:w="2626" w:type="dxa"/>
          </w:tcPr>
          <w:p w:rsidR="00B520AE" w:rsidRPr="00E432BB" w:rsidRDefault="00B520AE" w:rsidP="003E440A">
            <w:pPr>
              <w:rPr>
                <w:rFonts w:ascii="Times New Roman" w:hAnsi="Times New Roman"/>
              </w:rPr>
            </w:pPr>
            <w:r w:rsidRPr="00E432BB">
              <w:rPr>
                <w:rFonts w:ascii="Times New Roman" w:hAnsi="Times New Roman"/>
              </w:rPr>
              <w:t>Нормативный акт, предусматривающий ответственность за нарушение</w:t>
            </w:r>
          </w:p>
        </w:tc>
      </w:tr>
      <w:tr w:rsidR="00B520AE" w:rsidRPr="00E432BB" w:rsidTr="00E432BB">
        <w:tc>
          <w:tcPr>
            <w:tcW w:w="2152" w:type="dxa"/>
            <w:vMerge w:val="restart"/>
          </w:tcPr>
          <w:p w:rsidR="00B520AE" w:rsidRPr="00E432BB" w:rsidRDefault="00B520AE" w:rsidP="003E440A">
            <w:pPr>
              <w:rPr>
                <w:rFonts w:ascii="Times New Roman" w:hAnsi="Times New Roman"/>
              </w:rPr>
            </w:pPr>
            <w:r w:rsidRPr="00E432BB">
              <w:rPr>
                <w:rFonts w:ascii="Times New Roman" w:hAnsi="Times New Roman"/>
              </w:rPr>
              <w:t>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4793" w:type="dxa"/>
          </w:tcPr>
          <w:p w:rsidR="00B520AE" w:rsidRPr="00E432BB" w:rsidRDefault="00B520AE" w:rsidP="003E440A">
            <w:pPr>
              <w:rPr>
                <w:rFonts w:ascii="Times New Roman" w:hAnsi="Times New Roman"/>
              </w:rPr>
            </w:pPr>
            <w:r w:rsidRPr="00E432BB">
              <w:rPr>
                <w:rFonts w:ascii="Times New Roman" w:hAnsi="Times New Roman"/>
              </w:rPr>
              <w:t>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</w:t>
            </w:r>
          </w:p>
        </w:tc>
        <w:tc>
          <w:tcPr>
            <w:tcW w:w="2626" w:type="dxa"/>
          </w:tcPr>
          <w:p w:rsidR="00B520AE" w:rsidRPr="00E432BB" w:rsidRDefault="00B520AE" w:rsidP="003E440A">
            <w:pPr>
              <w:rPr>
                <w:rFonts w:ascii="Times New Roman" w:hAnsi="Times New Roman"/>
              </w:rPr>
            </w:pPr>
            <w:r w:rsidRPr="00E432BB">
              <w:rPr>
                <w:rFonts w:ascii="Times New Roman" w:hAnsi="Times New Roman"/>
              </w:rPr>
              <w:t>ст. 19.4.1 КоАП РФ</w:t>
            </w:r>
          </w:p>
        </w:tc>
      </w:tr>
      <w:tr w:rsidR="00B520AE" w:rsidRPr="00E432BB" w:rsidTr="00E432BB">
        <w:tc>
          <w:tcPr>
            <w:tcW w:w="2152" w:type="dxa"/>
            <w:vMerge/>
          </w:tcPr>
          <w:p w:rsidR="00B520AE" w:rsidRPr="00E432BB" w:rsidRDefault="00B520AE" w:rsidP="003E440A">
            <w:pPr>
              <w:rPr>
                <w:rFonts w:ascii="Times New Roman" w:hAnsi="Times New Roman"/>
              </w:rPr>
            </w:pPr>
          </w:p>
        </w:tc>
        <w:tc>
          <w:tcPr>
            <w:tcW w:w="4793" w:type="dxa"/>
          </w:tcPr>
          <w:p w:rsidR="00B520AE" w:rsidRPr="00E432BB" w:rsidRDefault="00B520AE" w:rsidP="003E440A">
            <w:pPr>
              <w:rPr>
                <w:rFonts w:ascii="Times New Roman" w:hAnsi="Times New Roman"/>
              </w:rPr>
            </w:pPr>
            <w:r w:rsidRPr="00E432BB">
              <w:rPr>
                <w:rFonts w:ascii="Times New Roman" w:hAnsi="Times New Roman"/>
              </w:rPr>
              <w:t>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 уполномоченной в соответствии с федеральными законами на осуществление государственного надзора (должностного лица), органа (должностного лица) осуществляющего муниципальный контроль</w:t>
            </w:r>
          </w:p>
        </w:tc>
        <w:tc>
          <w:tcPr>
            <w:tcW w:w="2626" w:type="dxa"/>
          </w:tcPr>
          <w:p w:rsidR="00B520AE" w:rsidRPr="00E432BB" w:rsidRDefault="00B520AE" w:rsidP="003E440A">
            <w:pPr>
              <w:rPr>
                <w:rFonts w:ascii="Times New Roman" w:hAnsi="Times New Roman"/>
              </w:rPr>
            </w:pPr>
            <w:r w:rsidRPr="00E432BB">
              <w:rPr>
                <w:rFonts w:ascii="Times New Roman" w:hAnsi="Times New Roman"/>
              </w:rPr>
              <w:t>ст. 19.5 КоАП РФ</w:t>
            </w:r>
          </w:p>
        </w:tc>
      </w:tr>
      <w:tr w:rsidR="00B520AE" w:rsidRPr="00E432BB" w:rsidTr="00E432BB">
        <w:tc>
          <w:tcPr>
            <w:tcW w:w="2152" w:type="dxa"/>
            <w:vMerge/>
          </w:tcPr>
          <w:p w:rsidR="00B520AE" w:rsidRPr="00E432BB" w:rsidRDefault="00B520AE" w:rsidP="003E440A">
            <w:pPr>
              <w:rPr>
                <w:rFonts w:ascii="Times New Roman" w:hAnsi="Times New Roman"/>
              </w:rPr>
            </w:pPr>
          </w:p>
        </w:tc>
        <w:tc>
          <w:tcPr>
            <w:tcW w:w="4793" w:type="dxa"/>
          </w:tcPr>
          <w:p w:rsidR="00B520AE" w:rsidRPr="00E432BB" w:rsidRDefault="00B520AE" w:rsidP="003E440A">
            <w:pPr>
              <w:rPr>
                <w:rFonts w:ascii="Times New Roman" w:hAnsi="Times New Roman"/>
              </w:rPr>
            </w:pPr>
            <w:r w:rsidRPr="00E432BB">
              <w:rPr>
                <w:rFonts w:ascii="Times New Roman" w:hAnsi="Times New Roman"/>
              </w:rPr>
              <w:t>Неповиновение законному распоряжению или требованию должностного лица органа, осуществляющего государственный надзор (контроль), государственный финансовый контроль,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органа, осуществляющего муниципальный контроль, муниципальный финансовый контроль</w:t>
            </w:r>
          </w:p>
        </w:tc>
        <w:tc>
          <w:tcPr>
            <w:tcW w:w="2626" w:type="dxa"/>
          </w:tcPr>
          <w:p w:rsidR="00B520AE" w:rsidRPr="00E432BB" w:rsidRDefault="00B520AE" w:rsidP="003E440A">
            <w:pPr>
              <w:rPr>
                <w:rFonts w:ascii="Times New Roman" w:hAnsi="Times New Roman"/>
              </w:rPr>
            </w:pPr>
            <w:r w:rsidRPr="00E432BB">
              <w:rPr>
                <w:rFonts w:ascii="Times New Roman" w:hAnsi="Times New Roman"/>
              </w:rPr>
              <w:t>ч. 1 ст. 19.4 КоАП РФ</w:t>
            </w:r>
          </w:p>
        </w:tc>
      </w:tr>
    </w:tbl>
    <w:p w:rsidR="00B520AE" w:rsidRDefault="00B520AE" w:rsidP="00B520AE"/>
    <w:p w:rsidR="00767CA1" w:rsidRPr="00767CA1" w:rsidRDefault="00767CA1" w:rsidP="00096D95">
      <w:pPr>
        <w:shd w:val="clear" w:color="auto" w:fill="FFFFFF"/>
        <w:autoSpaceDE w:val="0"/>
        <w:autoSpaceDN w:val="0"/>
        <w:adjustRightInd w:val="0"/>
        <w:ind w:left="6804" w:firstLine="0"/>
        <w:jc w:val="left"/>
        <w:rPr>
          <w:rFonts w:ascii="Times New Roman" w:eastAsiaTheme="minorHAnsi" w:hAnsi="Times New Roman"/>
          <w:sz w:val="24"/>
          <w:szCs w:val="24"/>
        </w:rPr>
      </w:pPr>
    </w:p>
    <w:sectPr w:rsidR="00767CA1" w:rsidRPr="00767CA1" w:rsidSect="00C83411">
      <w:pgSz w:w="11906" w:h="16838"/>
      <w:pgMar w:top="426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F765E2D"/>
    <w:multiLevelType w:val="multilevel"/>
    <w:tmpl w:val="800A6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487431"/>
    <w:multiLevelType w:val="hybridMultilevel"/>
    <w:tmpl w:val="BD6EE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95854"/>
    <w:multiLevelType w:val="hybridMultilevel"/>
    <w:tmpl w:val="C2387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461AC4"/>
    <w:multiLevelType w:val="multilevel"/>
    <w:tmpl w:val="288266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A05570"/>
    <w:multiLevelType w:val="hybridMultilevel"/>
    <w:tmpl w:val="947495BA"/>
    <w:lvl w:ilvl="0" w:tplc="74845A0A">
      <w:start w:val="1"/>
      <w:numFmt w:val="decimal"/>
      <w:lvlText w:val="%1)"/>
      <w:lvlJc w:val="left"/>
      <w:pPr>
        <w:ind w:left="1409" w:hanging="842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B7E7E32"/>
    <w:multiLevelType w:val="hybridMultilevel"/>
    <w:tmpl w:val="FDAEC0C0"/>
    <w:lvl w:ilvl="0" w:tplc="013A8692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686165"/>
    <w:multiLevelType w:val="hybridMultilevel"/>
    <w:tmpl w:val="38B28F8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5B24"/>
    <w:rsid w:val="00005F0B"/>
    <w:rsid w:val="000433C2"/>
    <w:rsid w:val="00096D95"/>
    <w:rsid w:val="000A0A2B"/>
    <w:rsid w:val="000B14D9"/>
    <w:rsid w:val="000C3C5B"/>
    <w:rsid w:val="00154ADB"/>
    <w:rsid w:val="0016555B"/>
    <w:rsid w:val="00170A4B"/>
    <w:rsid w:val="00184B3F"/>
    <w:rsid w:val="001862FC"/>
    <w:rsid w:val="001A33C0"/>
    <w:rsid w:val="00266E64"/>
    <w:rsid w:val="00306503"/>
    <w:rsid w:val="00306A02"/>
    <w:rsid w:val="00313381"/>
    <w:rsid w:val="0037190E"/>
    <w:rsid w:val="003C6A8C"/>
    <w:rsid w:val="003D0324"/>
    <w:rsid w:val="003D283E"/>
    <w:rsid w:val="003E3087"/>
    <w:rsid w:val="003E7811"/>
    <w:rsid w:val="00406749"/>
    <w:rsid w:val="0046095C"/>
    <w:rsid w:val="00475BF3"/>
    <w:rsid w:val="004B644C"/>
    <w:rsid w:val="004D0798"/>
    <w:rsid w:val="004D5FE6"/>
    <w:rsid w:val="004E2590"/>
    <w:rsid w:val="004E4C2B"/>
    <w:rsid w:val="00593BFE"/>
    <w:rsid w:val="005C06D6"/>
    <w:rsid w:val="005C3D57"/>
    <w:rsid w:val="00620844"/>
    <w:rsid w:val="006460DE"/>
    <w:rsid w:val="006A52FA"/>
    <w:rsid w:val="006B1984"/>
    <w:rsid w:val="006B72B7"/>
    <w:rsid w:val="006F6766"/>
    <w:rsid w:val="007359FC"/>
    <w:rsid w:val="00767CA1"/>
    <w:rsid w:val="00795B24"/>
    <w:rsid w:val="007D7E21"/>
    <w:rsid w:val="0085638D"/>
    <w:rsid w:val="00877A40"/>
    <w:rsid w:val="00916A1A"/>
    <w:rsid w:val="0092612F"/>
    <w:rsid w:val="00931807"/>
    <w:rsid w:val="00963ACC"/>
    <w:rsid w:val="00980F7E"/>
    <w:rsid w:val="009C404B"/>
    <w:rsid w:val="00A01019"/>
    <w:rsid w:val="00A217DD"/>
    <w:rsid w:val="00A824BE"/>
    <w:rsid w:val="00A94213"/>
    <w:rsid w:val="00AB5196"/>
    <w:rsid w:val="00B004B6"/>
    <w:rsid w:val="00B47DF6"/>
    <w:rsid w:val="00B520AE"/>
    <w:rsid w:val="00B577AF"/>
    <w:rsid w:val="00B73196"/>
    <w:rsid w:val="00BE6841"/>
    <w:rsid w:val="00C10254"/>
    <w:rsid w:val="00C10A71"/>
    <w:rsid w:val="00C26D43"/>
    <w:rsid w:val="00C66AE2"/>
    <w:rsid w:val="00C83411"/>
    <w:rsid w:val="00C840D9"/>
    <w:rsid w:val="00CB417A"/>
    <w:rsid w:val="00D91E2C"/>
    <w:rsid w:val="00DB3EEE"/>
    <w:rsid w:val="00DB6F10"/>
    <w:rsid w:val="00E00E49"/>
    <w:rsid w:val="00E16542"/>
    <w:rsid w:val="00E432BB"/>
    <w:rsid w:val="00E64760"/>
    <w:rsid w:val="00EA0674"/>
    <w:rsid w:val="00EA7EB2"/>
    <w:rsid w:val="00EC1DDB"/>
    <w:rsid w:val="00F901F7"/>
    <w:rsid w:val="00F9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C75D9F-933C-4B8F-BA36-5A685B137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B24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A7EB2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72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5B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5B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795B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5B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B24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DB3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A7EB2"/>
    <w:rPr>
      <w:rFonts w:ascii="Times New Roman" w:eastAsia="Times New Roman" w:hAnsi="Times New Roman" w:cs="Times New Roman"/>
      <w:b/>
      <w:sz w:val="72"/>
      <w:szCs w:val="20"/>
      <w:lang w:val="en-US" w:eastAsia="ru-RU"/>
    </w:rPr>
  </w:style>
  <w:style w:type="character" w:styleId="a7">
    <w:name w:val="Hyperlink"/>
    <w:basedOn w:val="a0"/>
    <w:uiPriority w:val="99"/>
    <w:unhideWhenUsed/>
    <w:rsid w:val="00096D95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1655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2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935</TotalTime>
  <Pages>3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8058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Irina</cp:lastModifiedBy>
  <cp:revision>50</cp:revision>
  <cp:lastPrinted>2018-02-13T07:37:00Z</cp:lastPrinted>
  <dcterms:created xsi:type="dcterms:W3CDTF">2017-05-25T08:10:00Z</dcterms:created>
  <dcterms:modified xsi:type="dcterms:W3CDTF">2025-07-03T11:50:00Z</dcterms:modified>
</cp:coreProperties>
</file>